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A98" w:rsidRPr="00854271" w:rsidRDefault="00153A98" w:rsidP="00176930">
      <w:pPr>
        <w:spacing w:line="360" w:lineRule="auto"/>
        <w:jc w:val="center"/>
        <w:rPr>
          <w:rFonts w:ascii="黑体" w:eastAsia="黑体" w:hAnsi="黑体"/>
          <w:bCs/>
          <w:color w:val="000000"/>
          <w:kern w:val="36"/>
          <w:sz w:val="30"/>
          <w:szCs w:val="30"/>
        </w:rPr>
      </w:pPr>
      <w:r w:rsidRPr="00854271">
        <w:rPr>
          <w:rFonts w:ascii="黑体" w:eastAsia="黑体" w:hAnsi="黑体"/>
          <w:bCs/>
          <w:color w:val="000000"/>
          <w:kern w:val="36"/>
          <w:sz w:val="30"/>
          <w:szCs w:val="30"/>
        </w:rPr>
        <w:t>201</w:t>
      </w:r>
      <w:r w:rsidR="00001D76">
        <w:rPr>
          <w:rFonts w:ascii="黑体" w:eastAsia="黑体" w:hAnsi="黑体" w:hint="eastAsia"/>
          <w:bCs/>
          <w:color w:val="000000"/>
          <w:kern w:val="36"/>
          <w:sz w:val="30"/>
          <w:szCs w:val="30"/>
        </w:rPr>
        <w:t>9</w:t>
      </w:r>
      <w:r w:rsidRPr="00854271">
        <w:rPr>
          <w:rFonts w:ascii="黑体" w:eastAsia="黑体" w:hAnsi="黑体" w:hint="eastAsia"/>
          <w:bCs/>
          <w:color w:val="000000"/>
          <w:kern w:val="36"/>
          <w:sz w:val="30"/>
          <w:szCs w:val="30"/>
        </w:rPr>
        <w:t>年广东碧桂园职业学院自主招生（现代学徒制）考试</w:t>
      </w:r>
    </w:p>
    <w:p w:rsidR="00153A98" w:rsidRPr="00307CEF" w:rsidRDefault="00153A98" w:rsidP="00176930">
      <w:pPr>
        <w:spacing w:line="360" w:lineRule="auto"/>
        <w:jc w:val="center"/>
        <w:rPr>
          <w:rFonts w:ascii="黑体" w:eastAsia="黑体" w:hAnsi="黑体"/>
          <w:bCs/>
          <w:color w:val="000000"/>
          <w:kern w:val="36"/>
          <w:sz w:val="36"/>
          <w:szCs w:val="36"/>
        </w:rPr>
      </w:pPr>
      <w:r w:rsidRPr="00307CEF">
        <w:rPr>
          <w:rFonts w:ascii="黑体" w:eastAsia="黑体" w:hAnsi="黑体" w:hint="eastAsia"/>
          <w:bCs/>
          <w:color w:val="000000"/>
          <w:kern w:val="36"/>
          <w:sz w:val="36"/>
          <w:szCs w:val="36"/>
        </w:rPr>
        <w:t>酒店管理专业考试大纲</w:t>
      </w:r>
    </w:p>
    <w:p w:rsidR="00153A98" w:rsidRPr="00001D76" w:rsidRDefault="00153A98" w:rsidP="003A75C2">
      <w:pPr>
        <w:adjustRightInd w:val="0"/>
        <w:snapToGrid w:val="0"/>
        <w:spacing w:afterLines="50" w:line="500" w:lineRule="exact"/>
        <w:jc w:val="center"/>
        <w:rPr>
          <w:rFonts w:ascii="宋体"/>
          <w:bCs/>
          <w:color w:val="000000"/>
          <w:kern w:val="36"/>
          <w:sz w:val="24"/>
        </w:rPr>
      </w:pPr>
      <w:r w:rsidRPr="00001D76">
        <w:rPr>
          <w:rFonts w:ascii="宋体" w:hAnsi="宋体" w:hint="eastAsia"/>
          <w:bCs/>
          <w:color w:val="000000"/>
          <w:kern w:val="36"/>
          <w:sz w:val="24"/>
        </w:rPr>
        <w:t>（面向广东省中职</w:t>
      </w:r>
      <w:r w:rsidR="00001D76" w:rsidRPr="00001D76">
        <w:rPr>
          <w:rFonts w:ascii="宋体" w:hAnsi="宋体" w:hint="eastAsia"/>
          <w:bCs/>
          <w:color w:val="000000"/>
          <w:kern w:val="36"/>
          <w:sz w:val="24"/>
        </w:rPr>
        <w:t>高星级饭店运营与管理专业</w:t>
      </w:r>
      <w:r w:rsidRPr="00001D76">
        <w:rPr>
          <w:rFonts w:ascii="宋体" w:hAnsi="宋体" w:hint="eastAsia"/>
          <w:bCs/>
          <w:color w:val="000000"/>
          <w:kern w:val="36"/>
          <w:sz w:val="24"/>
        </w:rPr>
        <w:t>及相关专业应、往届毕业生）</w:t>
      </w:r>
    </w:p>
    <w:p w:rsidR="00153A98" w:rsidRPr="00D47A7D" w:rsidRDefault="00153A98" w:rsidP="00D47A7D">
      <w:pPr>
        <w:adjustRightInd w:val="0"/>
        <w:snapToGrid w:val="0"/>
        <w:spacing w:line="500" w:lineRule="exact"/>
        <w:ind w:firstLineChars="200" w:firstLine="480"/>
        <w:rPr>
          <w:rFonts w:ascii="宋体"/>
          <w:color w:val="000000"/>
          <w:sz w:val="24"/>
        </w:rPr>
      </w:pPr>
      <w:r w:rsidRPr="00D47A7D">
        <w:rPr>
          <w:rFonts w:ascii="宋体" w:hAnsi="宋体" w:hint="eastAsia"/>
          <w:color w:val="000000"/>
          <w:sz w:val="24"/>
        </w:rPr>
        <w:t>根据《广东省教育厅关于做好</w:t>
      </w:r>
      <w:r w:rsidRPr="00D47A7D">
        <w:rPr>
          <w:rFonts w:ascii="宋体" w:hAnsi="宋体"/>
          <w:color w:val="000000"/>
          <w:sz w:val="24"/>
        </w:rPr>
        <w:t>201</w:t>
      </w:r>
      <w:r w:rsidR="00001D76">
        <w:rPr>
          <w:rFonts w:ascii="宋体" w:hAnsi="宋体" w:hint="eastAsia"/>
          <w:color w:val="000000"/>
          <w:sz w:val="24"/>
        </w:rPr>
        <w:t>9</w:t>
      </w:r>
      <w:r w:rsidRPr="00D47A7D">
        <w:rPr>
          <w:rFonts w:ascii="宋体" w:hAnsi="宋体" w:hint="eastAsia"/>
          <w:color w:val="000000"/>
          <w:sz w:val="24"/>
        </w:rPr>
        <w:t>年高等职业院校</w:t>
      </w:r>
      <w:hyperlink r:id="rId7" w:tgtFrame="_blank" w:history="1">
        <w:r w:rsidRPr="00D47A7D">
          <w:rPr>
            <w:rFonts w:ascii="宋体" w:hAnsi="宋体" w:hint="eastAsia"/>
            <w:color w:val="000000"/>
            <w:sz w:val="24"/>
          </w:rPr>
          <w:t>自主招生</w:t>
        </w:r>
      </w:hyperlink>
      <w:r w:rsidRPr="00D47A7D">
        <w:rPr>
          <w:rFonts w:ascii="宋体" w:hAnsi="宋体" w:hint="eastAsia"/>
          <w:color w:val="000000"/>
          <w:sz w:val="24"/>
        </w:rPr>
        <w:t>试点工作的通知》要求，</w:t>
      </w:r>
      <w:r w:rsidRPr="00D47A7D">
        <w:rPr>
          <w:rFonts w:ascii="宋体" w:hAnsi="宋体" w:cs="宋体" w:hint="eastAsia"/>
          <w:color w:val="000000"/>
          <w:sz w:val="24"/>
        </w:rPr>
        <w:t>广东碧桂园职业学院酒店管理专业现代学徒制班</w:t>
      </w:r>
      <w:r w:rsidRPr="00D47A7D">
        <w:rPr>
          <w:rFonts w:ascii="宋体" w:hAnsi="宋体" w:hint="eastAsia"/>
          <w:color w:val="000000"/>
          <w:sz w:val="24"/>
        </w:rPr>
        <w:t>实行“文化基础考试（含综合文化知识和专业综合理论）</w:t>
      </w:r>
      <w:r w:rsidRPr="00D47A7D">
        <w:rPr>
          <w:rFonts w:ascii="宋体" w:hAnsi="宋体"/>
          <w:color w:val="000000"/>
          <w:sz w:val="24"/>
        </w:rPr>
        <w:t>+</w:t>
      </w:r>
      <w:hyperlink r:id="rId8" w:tgtFrame="_blank" w:history="1">
        <w:r w:rsidRPr="00D47A7D">
          <w:rPr>
            <w:rFonts w:ascii="宋体" w:hAnsi="宋体" w:hint="eastAsia"/>
            <w:color w:val="000000"/>
            <w:sz w:val="24"/>
          </w:rPr>
          <w:t>职业技能</w:t>
        </w:r>
      </w:hyperlink>
      <w:r w:rsidRPr="00D47A7D">
        <w:rPr>
          <w:rFonts w:ascii="宋体" w:hAnsi="宋体" w:hint="eastAsia"/>
          <w:color w:val="000000"/>
          <w:sz w:val="24"/>
        </w:rPr>
        <w:t>考核</w:t>
      </w:r>
      <w:r w:rsidRPr="00D47A7D">
        <w:rPr>
          <w:rFonts w:ascii="宋体" w:hAnsi="宋体"/>
          <w:color w:val="000000"/>
          <w:sz w:val="24"/>
        </w:rPr>
        <w:t xml:space="preserve"> </w:t>
      </w:r>
      <w:r w:rsidRPr="00D47A7D">
        <w:rPr>
          <w:rFonts w:ascii="宋体" w:hAnsi="宋体" w:hint="eastAsia"/>
          <w:color w:val="000000"/>
          <w:sz w:val="24"/>
        </w:rPr>
        <w:t>”的考试形式。为指导考生复习备考，依据教育部中等职业学校</w:t>
      </w:r>
      <w:r w:rsidR="00001D76" w:rsidRPr="00001D76">
        <w:rPr>
          <w:rFonts w:ascii="宋体" w:hAnsi="宋体" w:hint="eastAsia"/>
          <w:bCs/>
          <w:color w:val="000000"/>
          <w:kern w:val="36"/>
          <w:sz w:val="24"/>
        </w:rPr>
        <w:t>高星级饭店运营与管理专业及相关专业</w:t>
      </w:r>
      <w:r w:rsidRPr="00D47A7D">
        <w:rPr>
          <w:rFonts w:ascii="宋体" w:hAnsi="宋体" w:hint="eastAsia"/>
          <w:color w:val="000000"/>
          <w:sz w:val="24"/>
        </w:rPr>
        <w:t>教学标准和教学指导方案制定本考试大纲。考生的考试成绩，作为</w:t>
      </w:r>
      <w:r w:rsidRPr="00D47A7D">
        <w:rPr>
          <w:rFonts w:ascii="宋体" w:hAnsi="宋体" w:cs="宋体" w:hint="eastAsia"/>
          <w:color w:val="000000"/>
          <w:sz w:val="24"/>
        </w:rPr>
        <w:t>广东碧桂园职业学院酒店管理专业现代学徒制试点班公平、公正、公开和择优录取的主要依据。</w:t>
      </w:r>
    </w:p>
    <w:p w:rsidR="00153A98" w:rsidRPr="008D6C25" w:rsidRDefault="00153A98" w:rsidP="003A75C2">
      <w:pPr>
        <w:adjustRightInd w:val="0"/>
        <w:snapToGrid w:val="0"/>
        <w:spacing w:beforeLines="50" w:afterLines="50" w:line="500" w:lineRule="exact"/>
        <w:jc w:val="center"/>
        <w:rPr>
          <w:rFonts w:ascii="黑体" w:eastAsia="黑体" w:hAnsi="黑体"/>
          <w:b/>
          <w:bCs/>
          <w:color w:val="000000"/>
          <w:kern w:val="36"/>
          <w:sz w:val="28"/>
          <w:szCs w:val="28"/>
        </w:rPr>
      </w:pPr>
      <w:r w:rsidRPr="008D6C25">
        <w:rPr>
          <w:rFonts w:ascii="黑体" w:eastAsia="黑体" w:hAnsi="黑体" w:hint="eastAsia"/>
          <w:b/>
          <w:bCs/>
          <w:color w:val="000000"/>
          <w:kern w:val="36"/>
          <w:sz w:val="28"/>
          <w:szCs w:val="28"/>
        </w:rPr>
        <w:t>第一部分</w:t>
      </w:r>
      <w:r w:rsidRPr="008D6C25">
        <w:rPr>
          <w:rFonts w:ascii="黑体" w:eastAsia="黑体" w:hAnsi="黑体"/>
          <w:b/>
          <w:bCs/>
          <w:color w:val="000000"/>
          <w:kern w:val="36"/>
          <w:sz w:val="28"/>
          <w:szCs w:val="28"/>
        </w:rPr>
        <w:t xml:space="preserve">  </w:t>
      </w:r>
      <w:r w:rsidRPr="008D6C25">
        <w:rPr>
          <w:rFonts w:ascii="黑体" w:eastAsia="黑体" w:hAnsi="黑体" w:hint="eastAsia"/>
          <w:b/>
          <w:bCs/>
          <w:color w:val="000000"/>
          <w:kern w:val="36"/>
          <w:sz w:val="28"/>
          <w:szCs w:val="28"/>
        </w:rPr>
        <w:t>综合文化知识</w:t>
      </w:r>
    </w:p>
    <w:p w:rsidR="00153A98" w:rsidRPr="00D47A7D" w:rsidRDefault="00153A98" w:rsidP="00D47A7D">
      <w:pPr>
        <w:adjustRightInd w:val="0"/>
        <w:snapToGrid w:val="0"/>
        <w:spacing w:line="500" w:lineRule="exact"/>
        <w:ind w:firstLineChars="200" w:firstLine="482"/>
        <w:rPr>
          <w:rFonts w:ascii="宋体"/>
          <w:b/>
          <w:sz w:val="24"/>
        </w:rPr>
      </w:pPr>
      <w:r w:rsidRPr="00D47A7D">
        <w:rPr>
          <w:rStyle w:val="a7"/>
          <w:rFonts w:ascii="宋体" w:hAnsi="宋体" w:hint="eastAsia"/>
          <w:bCs/>
          <w:color w:val="000000"/>
          <w:sz w:val="24"/>
        </w:rPr>
        <w:t>一、</w:t>
      </w:r>
      <w:r w:rsidRPr="00D47A7D">
        <w:rPr>
          <w:rFonts w:ascii="宋体" w:hAnsi="宋体" w:hint="eastAsia"/>
          <w:b/>
          <w:sz w:val="24"/>
        </w:rPr>
        <w:t>考试内容</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文化综合理论的考试参照教育部</w:t>
      </w:r>
      <w:r w:rsidRPr="00D47A7D">
        <w:rPr>
          <w:rFonts w:ascii="宋体" w:hAnsi="宋体"/>
          <w:sz w:val="24"/>
        </w:rPr>
        <w:t>2009</w:t>
      </w:r>
      <w:r w:rsidRPr="00D47A7D">
        <w:rPr>
          <w:rFonts w:ascii="宋体" w:hAnsi="宋体" w:hint="eastAsia"/>
          <w:sz w:val="24"/>
        </w:rPr>
        <w:t>年颁发的《中等职业学校公共基础课程教学大纲》（主要是语文、英语）和</w:t>
      </w:r>
      <w:r w:rsidRPr="00D47A7D">
        <w:rPr>
          <w:rFonts w:ascii="宋体" w:hAnsi="宋体"/>
          <w:sz w:val="24"/>
        </w:rPr>
        <w:t>2008</w:t>
      </w:r>
      <w:r w:rsidRPr="00D47A7D">
        <w:rPr>
          <w:rFonts w:ascii="宋体" w:hAnsi="宋体" w:hint="eastAsia"/>
          <w:sz w:val="24"/>
        </w:rPr>
        <w:t>年颁发的《中等职业学校德育课课程教学大纲》的规定为依据，按照粤教职函【</w:t>
      </w:r>
      <w:r w:rsidRPr="00D47A7D">
        <w:rPr>
          <w:rFonts w:ascii="宋体" w:hAnsi="宋体"/>
          <w:sz w:val="24"/>
        </w:rPr>
        <w:t>2012</w:t>
      </w:r>
      <w:r w:rsidRPr="00D47A7D">
        <w:rPr>
          <w:rFonts w:ascii="宋体" w:hAnsi="宋体" w:hint="eastAsia"/>
          <w:sz w:val="24"/>
        </w:rPr>
        <w:t>】</w:t>
      </w:r>
      <w:r w:rsidRPr="00D47A7D">
        <w:rPr>
          <w:rFonts w:ascii="宋体" w:hAnsi="宋体"/>
          <w:sz w:val="24"/>
        </w:rPr>
        <w:t>2</w:t>
      </w:r>
      <w:r w:rsidRPr="00D47A7D">
        <w:rPr>
          <w:rFonts w:ascii="宋体" w:hAnsi="宋体" w:hint="eastAsia"/>
          <w:sz w:val="24"/>
        </w:rPr>
        <w:t>号文的要求，考试内容突出对自然和人文科学基本知识、职业道德基本要求、人际交往基本常识、写作基本能力等应用型人才必备的实用性知识的考查，检测考生日常学习中的知识和能力水平与日常知识和能力的有效积累。</w:t>
      </w:r>
    </w:p>
    <w:p w:rsidR="00153A98" w:rsidRPr="00D47A7D" w:rsidRDefault="00153A98" w:rsidP="00D47A7D">
      <w:pPr>
        <w:adjustRightInd w:val="0"/>
        <w:snapToGrid w:val="0"/>
        <w:spacing w:line="500" w:lineRule="exact"/>
        <w:ind w:firstLineChars="200" w:firstLine="482"/>
        <w:rPr>
          <w:rFonts w:ascii="宋体"/>
          <w:b/>
          <w:sz w:val="24"/>
        </w:rPr>
      </w:pPr>
      <w:r w:rsidRPr="00D47A7D">
        <w:rPr>
          <w:rFonts w:ascii="宋体" w:hAnsi="宋体" w:hint="eastAsia"/>
          <w:b/>
          <w:sz w:val="24"/>
        </w:rPr>
        <w:t>二、试卷分值、考试时间、考试形式</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Pr>
          <w:rFonts w:ascii="宋体" w:hAnsi="宋体" w:hint="eastAsia"/>
          <w:sz w:val="24"/>
        </w:rPr>
        <w:t>一</w:t>
      </w:r>
      <w:r w:rsidRPr="00D47A7D">
        <w:rPr>
          <w:rFonts w:ascii="宋体" w:hAnsi="宋体" w:hint="eastAsia"/>
          <w:sz w:val="24"/>
        </w:rPr>
        <w:t>）分值结构：满分</w:t>
      </w:r>
      <w:r w:rsidRPr="00D47A7D">
        <w:rPr>
          <w:rFonts w:ascii="宋体" w:hAnsi="宋体"/>
          <w:sz w:val="24"/>
        </w:rPr>
        <w:t>200</w:t>
      </w:r>
      <w:r w:rsidRPr="00D47A7D">
        <w:rPr>
          <w:rFonts w:ascii="宋体" w:hAnsi="宋体" w:hint="eastAsia"/>
          <w:sz w:val="24"/>
        </w:rPr>
        <w:t>分，其中语文</w:t>
      </w:r>
      <w:r w:rsidRPr="00D47A7D">
        <w:rPr>
          <w:rFonts w:ascii="宋体" w:hAnsi="宋体"/>
          <w:sz w:val="24"/>
        </w:rPr>
        <w:t>100</w:t>
      </w:r>
      <w:r w:rsidRPr="00D47A7D">
        <w:rPr>
          <w:rFonts w:ascii="宋体" w:hAnsi="宋体" w:hint="eastAsia"/>
          <w:sz w:val="24"/>
        </w:rPr>
        <w:t>分，</w:t>
      </w:r>
      <w:r>
        <w:rPr>
          <w:rFonts w:ascii="宋体" w:hAnsi="宋体" w:hint="eastAsia"/>
          <w:sz w:val="24"/>
        </w:rPr>
        <w:t>英语</w:t>
      </w:r>
      <w:r w:rsidRPr="00D47A7D">
        <w:rPr>
          <w:rFonts w:ascii="宋体" w:hAnsi="宋体"/>
          <w:sz w:val="24"/>
        </w:rPr>
        <w:t>60</w:t>
      </w:r>
      <w:r w:rsidRPr="00D47A7D">
        <w:rPr>
          <w:rFonts w:ascii="宋体" w:hAnsi="宋体" w:hint="eastAsia"/>
          <w:sz w:val="24"/>
        </w:rPr>
        <w:t>分，德育</w:t>
      </w:r>
      <w:r w:rsidRPr="00D47A7D">
        <w:rPr>
          <w:rFonts w:ascii="宋体" w:hAnsi="宋体"/>
          <w:sz w:val="24"/>
        </w:rPr>
        <w:t>40</w:t>
      </w:r>
      <w:r w:rsidRPr="00D47A7D">
        <w:rPr>
          <w:rFonts w:ascii="宋体" w:hAnsi="宋体" w:hint="eastAsia"/>
          <w:sz w:val="24"/>
        </w:rPr>
        <w:t>分。</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Pr>
          <w:rFonts w:ascii="宋体" w:hAnsi="宋体" w:hint="eastAsia"/>
          <w:sz w:val="24"/>
        </w:rPr>
        <w:t>二</w:t>
      </w:r>
      <w:r w:rsidRPr="00D47A7D">
        <w:rPr>
          <w:rFonts w:ascii="宋体" w:hAnsi="宋体" w:hint="eastAsia"/>
          <w:sz w:val="24"/>
        </w:rPr>
        <w:t>）考试时间：</w:t>
      </w:r>
      <w:r w:rsidRPr="00D47A7D">
        <w:rPr>
          <w:rFonts w:ascii="宋体" w:hAnsi="宋体"/>
          <w:sz w:val="24"/>
        </w:rPr>
        <w:t>120</w:t>
      </w:r>
      <w:r w:rsidRPr="00D47A7D">
        <w:rPr>
          <w:rFonts w:ascii="宋体" w:hAnsi="宋体" w:hint="eastAsia"/>
          <w:sz w:val="24"/>
        </w:rPr>
        <w:t>分钟。</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Pr>
          <w:rFonts w:ascii="宋体" w:hAnsi="宋体" w:hint="eastAsia"/>
          <w:sz w:val="24"/>
        </w:rPr>
        <w:t>三</w:t>
      </w:r>
      <w:r w:rsidRPr="00D47A7D">
        <w:rPr>
          <w:rFonts w:ascii="宋体" w:hAnsi="宋体" w:hint="eastAsia"/>
          <w:sz w:val="24"/>
        </w:rPr>
        <w:t>）考试形式：笔试</w:t>
      </w:r>
      <w:r w:rsidRPr="00D47A7D">
        <w:rPr>
          <w:rFonts w:ascii="宋体" w:hAnsi="宋体"/>
          <w:sz w:val="24"/>
        </w:rPr>
        <w:t>/</w:t>
      </w:r>
      <w:r w:rsidRPr="00D47A7D">
        <w:rPr>
          <w:rFonts w:ascii="宋体" w:hAnsi="宋体" w:hint="eastAsia"/>
          <w:sz w:val="24"/>
        </w:rPr>
        <w:t>闭卷。</w:t>
      </w:r>
    </w:p>
    <w:p w:rsidR="00153A98" w:rsidRPr="00D47A7D" w:rsidRDefault="00153A98" w:rsidP="00D47A7D">
      <w:pPr>
        <w:adjustRightInd w:val="0"/>
        <w:snapToGrid w:val="0"/>
        <w:spacing w:line="500" w:lineRule="exact"/>
        <w:ind w:firstLineChars="200" w:firstLine="482"/>
        <w:rPr>
          <w:rFonts w:ascii="宋体"/>
          <w:b/>
          <w:sz w:val="24"/>
        </w:rPr>
      </w:pPr>
      <w:r w:rsidRPr="00D47A7D">
        <w:rPr>
          <w:rFonts w:ascii="宋体" w:hAnsi="宋体" w:hint="eastAsia"/>
          <w:b/>
          <w:sz w:val="24"/>
        </w:rPr>
        <w:t>三、具体要求</w:t>
      </w:r>
    </w:p>
    <w:p w:rsidR="00153A98" w:rsidRPr="00D47A7D" w:rsidRDefault="00153A98" w:rsidP="00D47A7D">
      <w:pPr>
        <w:adjustRightInd w:val="0"/>
        <w:snapToGrid w:val="0"/>
        <w:spacing w:line="500" w:lineRule="exact"/>
        <w:ind w:firstLineChars="147" w:firstLine="354"/>
        <w:rPr>
          <w:rFonts w:ascii="宋体"/>
          <w:b/>
          <w:sz w:val="24"/>
        </w:rPr>
      </w:pPr>
      <w:r w:rsidRPr="00D47A7D">
        <w:rPr>
          <w:rFonts w:ascii="宋体" w:hAnsi="宋体" w:hint="eastAsia"/>
          <w:b/>
          <w:sz w:val="24"/>
        </w:rPr>
        <w:t>（一）语文</w:t>
      </w:r>
    </w:p>
    <w:p w:rsidR="00153A98" w:rsidRPr="00D47A7D" w:rsidRDefault="00153A98" w:rsidP="004D5642">
      <w:pPr>
        <w:adjustRightInd w:val="0"/>
        <w:snapToGrid w:val="0"/>
        <w:spacing w:line="500" w:lineRule="exact"/>
        <w:ind w:firstLineChars="200" w:firstLine="480"/>
        <w:rPr>
          <w:rFonts w:ascii="宋体"/>
          <w:color w:val="000000"/>
          <w:sz w:val="24"/>
        </w:rPr>
      </w:pPr>
      <w:r w:rsidRPr="004D5642">
        <w:rPr>
          <w:rFonts w:ascii="宋体" w:hAnsi="宋体" w:hint="eastAsia"/>
          <w:color w:val="000000"/>
          <w:sz w:val="24"/>
        </w:rPr>
        <w:t>以《中等职业学校语文教学大纲》的规定为依据</w:t>
      </w:r>
      <w:r>
        <w:rPr>
          <w:rFonts w:ascii="宋体" w:hAnsi="宋体" w:hint="eastAsia"/>
          <w:color w:val="000000"/>
          <w:sz w:val="24"/>
        </w:rPr>
        <w:t>，</w:t>
      </w:r>
      <w:r w:rsidRPr="004D5642">
        <w:rPr>
          <w:rFonts w:ascii="宋体" w:hAnsi="宋体" w:hint="eastAsia"/>
          <w:color w:val="000000"/>
          <w:sz w:val="24"/>
        </w:rPr>
        <w:t>确定</w:t>
      </w:r>
      <w:r>
        <w:rPr>
          <w:rFonts w:ascii="宋体" w:hAnsi="宋体" w:hint="eastAsia"/>
          <w:color w:val="000000"/>
          <w:sz w:val="24"/>
        </w:rPr>
        <w:t>考试</w:t>
      </w:r>
      <w:r w:rsidRPr="004D5642">
        <w:rPr>
          <w:rFonts w:ascii="宋体" w:hAnsi="宋体" w:hint="eastAsia"/>
          <w:color w:val="000000"/>
          <w:sz w:val="24"/>
        </w:rPr>
        <w:t>范围</w:t>
      </w:r>
      <w:r>
        <w:rPr>
          <w:rFonts w:ascii="宋体" w:hAnsi="宋体" w:hint="eastAsia"/>
          <w:color w:val="000000"/>
          <w:sz w:val="24"/>
        </w:rPr>
        <w:t>和</w:t>
      </w:r>
      <w:r w:rsidRPr="004D5642">
        <w:rPr>
          <w:rFonts w:ascii="宋体" w:hAnsi="宋体" w:hint="eastAsia"/>
          <w:color w:val="000000"/>
          <w:sz w:val="24"/>
        </w:rPr>
        <w:t>考试内容，重点是考查考生对语文基础知识的应用能力</w:t>
      </w:r>
      <w:r w:rsidRPr="00D47A7D">
        <w:rPr>
          <w:rFonts w:ascii="宋体" w:hAnsi="宋体" w:hint="eastAsia"/>
          <w:color w:val="000000"/>
          <w:sz w:val="24"/>
        </w:rPr>
        <w:t>。</w:t>
      </w:r>
    </w:p>
    <w:p w:rsidR="00153A98" w:rsidRPr="00D47A7D" w:rsidRDefault="00153A98" w:rsidP="00D47A7D">
      <w:pPr>
        <w:adjustRightInd w:val="0"/>
        <w:snapToGrid w:val="0"/>
        <w:spacing w:line="500" w:lineRule="exact"/>
        <w:ind w:firstLineChars="200" w:firstLine="482"/>
        <w:rPr>
          <w:rFonts w:ascii="宋体"/>
          <w:b/>
          <w:sz w:val="24"/>
        </w:rPr>
      </w:pPr>
      <w:r w:rsidRPr="00D47A7D">
        <w:rPr>
          <w:rFonts w:ascii="宋体" w:hAnsi="宋体"/>
          <w:b/>
          <w:sz w:val="24"/>
        </w:rPr>
        <w:t>1</w:t>
      </w:r>
      <w:r w:rsidRPr="00D47A7D">
        <w:rPr>
          <w:rFonts w:ascii="宋体" w:hAnsi="宋体" w:hint="eastAsia"/>
          <w:b/>
          <w:sz w:val="24"/>
        </w:rPr>
        <w:t>．语言知识与应用</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lastRenderedPageBreak/>
        <w:t>（</w:t>
      </w:r>
      <w:r w:rsidRPr="00D47A7D">
        <w:rPr>
          <w:rFonts w:ascii="宋体" w:hAnsi="宋体"/>
          <w:sz w:val="24"/>
        </w:rPr>
        <w:t>1</w:t>
      </w:r>
      <w:r w:rsidRPr="00D47A7D">
        <w:rPr>
          <w:rFonts w:ascii="宋体" w:hAnsi="宋体" w:hint="eastAsia"/>
          <w:sz w:val="24"/>
        </w:rPr>
        <w:t>）识记现代汉语普通话的字音。</w:t>
      </w:r>
    </w:p>
    <w:p w:rsidR="00153A98" w:rsidRPr="00D47A7D" w:rsidRDefault="00153A98" w:rsidP="00D47A7D">
      <w:pPr>
        <w:adjustRightInd w:val="0"/>
        <w:snapToGrid w:val="0"/>
        <w:spacing w:line="500" w:lineRule="exact"/>
        <w:ind w:firstLineChars="200" w:firstLine="480"/>
        <w:rPr>
          <w:rFonts w:ascii="宋体" w:hAnsi="宋体"/>
          <w:sz w:val="24"/>
        </w:rPr>
      </w:pPr>
      <w:r w:rsidRPr="00D47A7D">
        <w:rPr>
          <w:rFonts w:ascii="宋体" w:hAnsi="宋体" w:hint="eastAsia"/>
          <w:sz w:val="24"/>
        </w:rPr>
        <w:t>（</w:t>
      </w:r>
      <w:r w:rsidRPr="00D47A7D">
        <w:rPr>
          <w:rFonts w:ascii="宋体" w:hAnsi="宋体"/>
          <w:sz w:val="24"/>
        </w:rPr>
        <w:t>2</w:t>
      </w:r>
      <w:r w:rsidRPr="00D47A7D">
        <w:rPr>
          <w:rFonts w:ascii="宋体" w:hAnsi="宋体" w:hint="eastAsia"/>
          <w:sz w:val="24"/>
        </w:rPr>
        <w:t>）识记现代汉字常用字的字形。</w:t>
      </w:r>
      <w:r w:rsidRPr="00D47A7D">
        <w:rPr>
          <w:rFonts w:ascii="宋体" w:hAnsi="宋体"/>
          <w:sz w:val="24"/>
        </w:rPr>
        <w:t xml:space="preserve"> </w:t>
      </w:r>
    </w:p>
    <w:p w:rsidR="00153A98" w:rsidRPr="00D47A7D" w:rsidRDefault="00153A98" w:rsidP="00D47A7D">
      <w:pPr>
        <w:adjustRightInd w:val="0"/>
        <w:snapToGrid w:val="0"/>
        <w:spacing w:line="500" w:lineRule="exact"/>
        <w:ind w:firstLineChars="200" w:firstLine="480"/>
        <w:rPr>
          <w:rFonts w:ascii="宋体" w:hAnsi="宋体"/>
          <w:sz w:val="24"/>
        </w:rPr>
      </w:pPr>
      <w:r w:rsidRPr="00D47A7D">
        <w:rPr>
          <w:rFonts w:ascii="宋体" w:hAnsi="宋体" w:hint="eastAsia"/>
          <w:sz w:val="24"/>
        </w:rPr>
        <w:t>（</w:t>
      </w:r>
      <w:r w:rsidRPr="00D47A7D">
        <w:rPr>
          <w:rFonts w:ascii="宋体" w:hAnsi="宋体"/>
          <w:sz w:val="24"/>
        </w:rPr>
        <w:t>3</w:t>
      </w:r>
      <w:r w:rsidRPr="00D47A7D">
        <w:rPr>
          <w:rFonts w:ascii="宋体" w:hAnsi="宋体" w:hint="eastAsia"/>
          <w:sz w:val="24"/>
        </w:rPr>
        <w:t>）正确使用词语（包括熟语）。</w:t>
      </w:r>
      <w:r w:rsidRPr="00D47A7D">
        <w:rPr>
          <w:rFonts w:ascii="宋体" w:hAnsi="宋体"/>
          <w:sz w:val="24"/>
        </w:rPr>
        <w:t xml:space="preserve"> </w:t>
      </w:r>
    </w:p>
    <w:p w:rsidR="00153A98" w:rsidRPr="00D47A7D" w:rsidRDefault="00153A98" w:rsidP="00D47A7D">
      <w:pPr>
        <w:adjustRightInd w:val="0"/>
        <w:snapToGrid w:val="0"/>
        <w:spacing w:line="500" w:lineRule="exact"/>
        <w:ind w:firstLineChars="200" w:firstLine="480"/>
        <w:rPr>
          <w:rFonts w:ascii="宋体" w:hAnsi="宋体"/>
          <w:sz w:val="24"/>
        </w:rPr>
      </w:pPr>
      <w:r w:rsidRPr="00D47A7D">
        <w:rPr>
          <w:rFonts w:ascii="宋体" w:hAnsi="宋体" w:hint="eastAsia"/>
          <w:sz w:val="24"/>
        </w:rPr>
        <w:t>（</w:t>
      </w:r>
      <w:r w:rsidRPr="00D47A7D">
        <w:rPr>
          <w:rFonts w:ascii="宋体" w:hAnsi="宋体"/>
          <w:sz w:val="24"/>
        </w:rPr>
        <w:t>4</w:t>
      </w:r>
      <w:r w:rsidRPr="00D47A7D">
        <w:rPr>
          <w:rFonts w:ascii="宋体" w:hAnsi="宋体" w:hint="eastAsia"/>
          <w:sz w:val="24"/>
        </w:rPr>
        <w:t>）辨析并修改病句：病句类型：搭配不当、成分残缺或赘余、语序不当、结构混乱、关联词语运用不当、表意不明、不合逻辑。</w:t>
      </w:r>
      <w:r w:rsidRPr="00D47A7D">
        <w:rPr>
          <w:rFonts w:ascii="宋体" w:hAnsi="宋体"/>
          <w:sz w:val="24"/>
        </w:rPr>
        <w:t xml:space="preserve"> </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5</w:t>
      </w:r>
      <w:r w:rsidRPr="00D47A7D">
        <w:rPr>
          <w:rFonts w:ascii="宋体" w:hAnsi="宋体" w:hint="eastAsia"/>
          <w:sz w:val="24"/>
        </w:rPr>
        <w:t>）正确使用标点符号：句号、问号、叹号、逗号、顿号、分号、冒号、引号、括号、书名号、破折号、省略号、连接号、间隔号和着重号。</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6</w:t>
      </w:r>
      <w:r w:rsidRPr="00D47A7D">
        <w:rPr>
          <w:rFonts w:ascii="宋体" w:hAnsi="宋体" w:hint="eastAsia"/>
          <w:sz w:val="24"/>
        </w:rPr>
        <w:t>）辨析并运用常见的修辞方法：比喻、借代、比拟、夸张、对偶、排比、反复、设问、反问。</w:t>
      </w:r>
    </w:p>
    <w:p w:rsidR="00153A98" w:rsidRPr="00D47A7D" w:rsidRDefault="00153A98" w:rsidP="00D47A7D">
      <w:pPr>
        <w:adjustRightInd w:val="0"/>
        <w:snapToGrid w:val="0"/>
        <w:spacing w:line="500" w:lineRule="exact"/>
        <w:ind w:firstLineChars="200" w:firstLine="482"/>
        <w:rPr>
          <w:rFonts w:ascii="宋体"/>
          <w:b/>
          <w:sz w:val="24"/>
        </w:rPr>
      </w:pPr>
      <w:r w:rsidRPr="00D47A7D">
        <w:rPr>
          <w:rFonts w:ascii="宋体" w:hAnsi="宋体"/>
          <w:b/>
          <w:sz w:val="24"/>
        </w:rPr>
        <w:t>2</w:t>
      </w:r>
      <w:r w:rsidRPr="00D47A7D">
        <w:rPr>
          <w:rFonts w:ascii="宋体" w:hAnsi="宋体" w:hint="eastAsia"/>
          <w:b/>
          <w:sz w:val="24"/>
        </w:rPr>
        <w:t>．古代诗文阅读</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sz w:val="24"/>
        </w:rPr>
        <w:t xml:space="preserve"> </w:t>
      </w:r>
      <w:r w:rsidRPr="00D47A7D">
        <w:rPr>
          <w:rFonts w:ascii="宋体" w:hAnsi="宋体" w:hint="eastAsia"/>
          <w:sz w:val="24"/>
        </w:rPr>
        <w:t>阅读浅易的古代诗文。古代诗文阅读材料选自课外。</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1</w:t>
      </w:r>
      <w:r w:rsidRPr="00D47A7D">
        <w:rPr>
          <w:rFonts w:ascii="宋体" w:hAnsi="宋体" w:hint="eastAsia"/>
          <w:sz w:val="24"/>
        </w:rPr>
        <w:t>）理解常见文言实词在文中的含义；</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2</w:t>
      </w:r>
      <w:r w:rsidRPr="00D47A7D">
        <w:rPr>
          <w:rFonts w:ascii="宋体" w:hAnsi="宋体" w:hint="eastAsia"/>
          <w:sz w:val="24"/>
        </w:rPr>
        <w:t>）理解与现代汉语不同的文言句式和用法；</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3</w:t>
      </w:r>
      <w:r w:rsidRPr="00D47A7D">
        <w:rPr>
          <w:rFonts w:ascii="宋体" w:hAnsi="宋体" w:hint="eastAsia"/>
          <w:sz w:val="24"/>
        </w:rPr>
        <w:t>）理解并翻译文中的句子；</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4</w:t>
      </w:r>
      <w:r w:rsidRPr="00D47A7D">
        <w:rPr>
          <w:rFonts w:ascii="宋体" w:hAnsi="宋体" w:hint="eastAsia"/>
          <w:sz w:val="24"/>
        </w:rPr>
        <w:t>）归纳内容要点，概括中心意思；</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5</w:t>
      </w:r>
      <w:r w:rsidRPr="00D47A7D">
        <w:rPr>
          <w:rFonts w:ascii="宋体" w:hAnsi="宋体" w:hint="eastAsia"/>
          <w:sz w:val="24"/>
        </w:rPr>
        <w:t>）分析概括作者在文中的观点态度；</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6</w:t>
      </w:r>
      <w:r w:rsidRPr="00D47A7D">
        <w:rPr>
          <w:rFonts w:ascii="宋体" w:hAnsi="宋体" w:hint="eastAsia"/>
          <w:sz w:val="24"/>
        </w:rPr>
        <w:t>）鉴赏文学作品的形象、语言和表达技巧；</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7</w:t>
      </w:r>
      <w:r w:rsidRPr="00D47A7D">
        <w:rPr>
          <w:rFonts w:ascii="宋体" w:hAnsi="宋体" w:hint="eastAsia"/>
          <w:sz w:val="24"/>
        </w:rPr>
        <w:t>）默写常见的名句、名段和名篇（见“古诗文背诵篇目”</w:t>
      </w:r>
      <w:r w:rsidRPr="00D47A7D">
        <w:rPr>
          <w:rFonts w:ascii="宋体" w:hAnsi="宋体"/>
          <w:sz w:val="24"/>
        </w:rPr>
        <w:t xml:space="preserve"> </w:t>
      </w:r>
      <w:r w:rsidRPr="00D47A7D">
        <w:rPr>
          <w:rFonts w:ascii="宋体" w:hAnsi="宋体" w:hint="eastAsia"/>
          <w:sz w:val="24"/>
        </w:rPr>
        <w:t>）。</w:t>
      </w:r>
    </w:p>
    <w:p w:rsidR="00153A98" w:rsidRPr="00D47A7D" w:rsidRDefault="00153A98" w:rsidP="00D47A7D">
      <w:pPr>
        <w:adjustRightInd w:val="0"/>
        <w:snapToGrid w:val="0"/>
        <w:spacing w:line="500" w:lineRule="exact"/>
        <w:ind w:firstLineChars="200" w:firstLine="482"/>
        <w:rPr>
          <w:rFonts w:ascii="宋体"/>
          <w:b/>
          <w:sz w:val="24"/>
        </w:rPr>
      </w:pPr>
      <w:r w:rsidRPr="00D47A7D">
        <w:rPr>
          <w:rFonts w:ascii="宋体" w:hAnsi="宋体"/>
          <w:b/>
          <w:sz w:val="24"/>
        </w:rPr>
        <w:t xml:space="preserve">3. </w:t>
      </w:r>
      <w:r w:rsidRPr="00D47A7D">
        <w:rPr>
          <w:rFonts w:ascii="宋体" w:hAnsi="宋体" w:hint="eastAsia"/>
          <w:b/>
          <w:sz w:val="24"/>
        </w:rPr>
        <w:t>现代文阅读</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1</w:t>
      </w:r>
      <w:r w:rsidRPr="00D47A7D">
        <w:rPr>
          <w:rFonts w:ascii="宋体" w:hAnsi="宋体" w:hint="eastAsia"/>
          <w:sz w:val="24"/>
        </w:rPr>
        <w:t>）现代文阅读材料选自课外；</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2</w:t>
      </w:r>
      <w:r w:rsidRPr="00D47A7D">
        <w:rPr>
          <w:rFonts w:ascii="宋体" w:hAnsi="宋体" w:hint="eastAsia"/>
          <w:sz w:val="24"/>
        </w:rPr>
        <w:t>）理解文中重要词语的含义；</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3</w:t>
      </w:r>
      <w:r w:rsidRPr="00D47A7D">
        <w:rPr>
          <w:rFonts w:ascii="宋体" w:hAnsi="宋体" w:hint="eastAsia"/>
          <w:sz w:val="24"/>
        </w:rPr>
        <w:t>）理解文中重要句子的含义；</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4</w:t>
      </w:r>
      <w:r w:rsidRPr="00D47A7D">
        <w:rPr>
          <w:rFonts w:ascii="宋体" w:hAnsi="宋体" w:hint="eastAsia"/>
          <w:sz w:val="24"/>
        </w:rPr>
        <w:t>）筛选并整合文中的信息；</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5</w:t>
      </w:r>
      <w:r w:rsidRPr="00D47A7D">
        <w:rPr>
          <w:rFonts w:ascii="宋体" w:hAnsi="宋体" w:hint="eastAsia"/>
          <w:sz w:val="24"/>
        </w:rPr>
        <w:t>）分析文章的结构，把握文章的思路；</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6</w:t>
      </w:r>
      <w:r w:rsidRPr="00D47A7D">
        <w:rPr>
          <w:rFonts w:ascii="宋体" w:hAnsi="宋体" w:hint="eastAsia"/>
          <w:sz w:val="24"/>
        </w:rPr>
        <w:t>）归纳文章的内容要点，概括中心意思；</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7</w:t>
      </w:r>
      <w:r w:rsidRPr="00D47A7D">
        <w:rPr>
          <w:rFonts w:ascii="宋体" w:hAnsi="宋体" w:hint="eastAsia"/>
          <w:sz w:val="24"/>
        </w:rPr>
        <w:t>）分析概括作者在文中的观点态度；</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8</w:t>
      </w:r>
      <w:r w:rsidRPr="00D47A7D">
        <w:rPr>
          <w:rFonts w:ascii="宋体" w:hAnsi="宋体" w:hint="eastAsia"/>
          <w:sz w:val="24"/>
        </w:rPr>
        <w:t>）评价文章的思想内容；</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lastRenderedPageBreak/>
        <w:t>（</w:t>
      </w:r>
      <w:r w:rsidRPr="00D47A7D">
        <w:rPr>
          <w:rFonts w:ascii="宋体" w:hAnsi="宋体"/>
          <w:sz w:val="24"/>
        </w:rPr>
        <w:t>9</w:t>
      </w:r>
      <w:r w:rsidRPr="00D47A7D">
        <w:rPr>
          <w:rFonts w:ascii="宋体" w:hAnsi="宋体" w:hint="eastAsia"/>
          <w:sz w:val="24"/>
        </w:rPr>
        <w:t>）鉴赏文学作品中的形象、语言和表达技巧。</w:t>
      </w:r>
    </w:p>
    <w:p w:rsidR="00153A98" w:rsidRPr="00D47A7D" w:rsidRDefault="00153A98" w:rsidP="00D47A7D">
      <w:pPr>
        <w:adjustRightInd w:val="0"/>
        <w:snapToGrid w:val="0"/>
        <w:spacing w:line="500" w:lineRule="exact"/>
        <w:ind w:firstLineChars="200" w:firstLine="482"/>
        <w:rPr>
          <w:rFonts w:ascii="宋体"/>
          <w:b/>
          <w:sz w:val="24"/>
        </w:rPr>
      </w:pPr>
      <w:r w:rsidRPr="00D47A7D">
        <w:rPr>
          <w:rFonts w:ascii="宋体" w:hAnsi="宋体"/>
          <w:b/>
          <w:sz w:val="24"/>
        </w:rPr>
        <w:t xml:space="preserve">4. </w:t>
      </w:r>
      <w:r w:rsidRPr="00D47A7D">
        <w:rPr>
          <w:rFonts w:ascii="宋体" w:hAnsi="宋体" w:hint="eastAsia"/>
          <w:b/>
          <w:sz w:val="24"/>
        </w:rPr>
        <w:t>语言表达与运用</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1</w:t>
      </w:r>
      <w:r w:rsidRPr="00D47A7D">
        <w:rPr>
          <w:rFonts w:ascii="宋体" w:hAnsi="宋体" w:hint="eastAsia"/>
          <w:sz w:val="24"/>
        </w:rPr>
        <w:t>）掌握常见的语言表达技能，语言表达简明、连贯、得体；</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2</w:t>
      </w:r>
      <w:r w:rsidRPr="00D47A7D">
        <w:rPr>
          <w:rFonts w:ascii="宋体" w:hAnsi="宋体" w:hint="eastAsia"/>
          <w:sz w:val="24"/>
        </w:rPr>
        <w:t>）能写常用应用文；</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3</w:t>
      </w:r>
      <w:r w:rsidRPr="00D47A7D">
        <w:rPr>
          <w:rFonts w:ascii="宋体" w:hAnsi="宋体" w:hint="eastAsia"/>
          <w:sz w:val="24"/>
        </w:rPr>
        <w:t>）能写记叙文、议论文、说明文。</w:t>
      </w:r>
    </w:p>
    <w:p w:rsidR="00153A98" w:rsidRPr="00D47A7D" w:rsidRDefault="00153A98" w:rsidP="00D47A7D">
      <w:pPr>
        <w:adjustRightInd w:val="0"/>
        <w:snapToGrid w:val="0"/>
        <w:spacing w:line="500" w:lineRule="exact"/>
        <w:ind w:firstLineChars="200" w:firstLine="482"/>
        <w:rPr>
          <w:rFonts w:ascii="宋体"/>
          <w:sz w:val="24"/>
        </w:rPr>
      </w:pPr>
      <w:r w:rsidRPr="00D47A7D">
        <w:rPr>
          <w:rFonts w:ascii="宋体" w:hAnsi="宋体"/>
          <w:b/>
          <w:sz w:val="24"/>
        </w:rPr>
        <w:t>5.</w:t>
      </w:r>
      <w:r w:rsidRPr="00D47A7D">
        <w:rPr>
          <w:rFonts w:ascii="宋体" w:hAnsi="宋体" w:hint="eastAsia"/>
          <w:b/>
          <w:sz w:val="24"/>
        </w:rPr>
        <w:t>作文考试的要求分为基础和发展两个等级</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1</w:t>
      </w:r>
      <w:r w:rsidRPr="00D47A7D">
        <w:rPr>
          <w:rFonts w:ascii="宋体" w:hAnsi="宋体" w:hint="eastAsia"/>
          <w:sz w:val="24"/>
        </w:rPr>
        <w:t>）基础等级</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①符合题意；②符合文体要求；③思想健康，感情真挚；④中心明确，内容真实；⑤结构完整，语言通顺；⑥书写规范，标点正确。</w:t>
      </w:r>
    </w:p>
    <w:p w:rsidR="00153A98" w:rsidRPr="00D47A7D" w:rsidRDefault="00153A98" w:rsidP="00996849">
      <w:pPr>
        <w:adjustRightInd w:val="0"/>
        <w:snapToGrid w:val="0"/>
        <w:spacing w:line="500" w:lineRule="exact"/>
        <w:ind w:firstLineChars="200" w:firstLine="480"/>
        <w:rPr>
          <w:rFonts w:ascii="宋体"/>
          <w:sz w:val="24"/>
        </w:rPr>
      </w:pPr>
      <w:r w:rsidRPr="00D47A7D">
        <w:rPr>
          <w:rFonts w:ascii="宋体" w:hAnsi="宋体" w:hint="eastAsia"/>
          <w:sz w:val="24"/>
        </w:rPr>
        <w:t>（</w:t>
      </w:r>
      <w:r w:rsidRPr="00D47A7D">
        <w:rPr>
          <w:rFonts w:ascii="宋体" w:hAnsi="宋体"/>
          <w:sz w:val="24"/>
        </w:rPr>
        <w:t>2</w:t>
      </w:r>
      <w:r w:rsidRPr="00D47A7D">
        <w:rPr>
          <w:rFonts w:ascii="宋体" w:hAnsi="宋体" w:hint="eastAsia"/>
          <w:sz w:val="24"/>
        </w:rPr>
        <w:t>）发展等级</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sz w:val="24"/>
        </w:rPr>
        <w:t>①深刻：透过现象深入本质，揭示问题产生的原因，观点具有启发作用；②丰富：材料丰富，形象丰满，意境深远；③有文采：词语生动，句式灵活，善于运用修辞手法，文句有意蕴；④有创新：见解新颖，材料新鲜，构思精巧，推理想象有独到之处，有个性特征。</w:t>
      </w:r>
    </w:p>
    <w:p w:rsidR="00153A98" w:rsidRPr="00D47A7D" w:rsidRDefault="00153A98" w:rsidP="00D47A7D">
      <w:pPr>
        <w:adjustRightInd w:val="0"/>
        <w:snapToGrid w:val="0"/>
        <w:spacing w:line="500" w:lineRule="exact"/>
        <w:ind w:firstLineChars="200" w:firstLine="482"/>
        <w:rPr>
          <w:rFonts w:ascii="宋体"/>
          <w:color w:val="000000"/>
          <w:sz w:val="24"/>
        </w:rPr>
      </w:pPr>
      <w:r w:rsidRPr="00D47A7D">
        <w:rPr>
          <w:rFonts w:ascii="宋体" w:hAnsi="宋体"/>
          <w:b/>
          <w:color w:val="000000"/>
          <w:sz w:val="24"/>
        </w:rPr>
        <w:t>6.</w:t>
      </w:r>
      <w:r w:rsidRPr="00D47A7D">
        <w:rPr>
          <w:rFonts w:ascii="宋体" w:hAnsi="宋体" w:hint="eastAsia"/>
          <w:b/>
          <w:color w:val="000000"/>
          <w:sz w:val="24"/>
        </w:rPr>
        <w:t>试卷分值分配</w:t>
      </w:r>
    </w:p>
    <w:p w:rsidR="00153A98" w:rsidRPr="00D47A7D" w:rsidRDefault="00153A98" w:rsidP="00D47A7D">
      <w:pPr>
        <w:adjustRightInd w:val="0"/>
        <w:snapToGrid w:val="0"/>
        <w:spacing w:line="500" w:lineRule="exact"/>
        <w:ind w:firstLineChars="200" w:firstLine="480"/>
        <w:rPr>
          <w:rFonts w:ascii="宋体"/>
          <w:sz w:val="24"/>
        </w:rPr>
      </w:pPr>
      <w:r w:rsidRPr="00D47A7D">
        <w:rPr>
          <w:rFonts w:ascii="宋体" w:hAnsi="宋体" w:hint="eastAsia"/>
          <w:color w:val="000000"/>
          <w:sz w:val="24"/>
        </w:rPr>
        <w:t>语文科占</w:t>
      </w:r>
      <w:r w:rsidRPr="00D47A7D">
        <w:rPr>
          <w:rFonts w:ascii="宋体" w:hAnsi="宋体" w:hint="eastAsia"/>
          <w:sz w:val="24"/>
        </w:rPr>
        <w:t>全卷</w:t>
      </w:r>
      <w:r w:rsidRPr="00D47A7D">
        <w:rPr>
          <w:rFonts w:ascii="宋体" w:hAnsi="宋体"/>
          <w:sz w:val="24"/>
        </w:rPr>
        <w:t>100</w:t>
      </w:r>
      <w:r w:rsidRPr="00D47A7D">
        <w:rPr>
          <w:rFonts w:ascii="宋体" w:hAnsi="宋体" w:hint="eastAsia"/>
          <w:sz w:val="24"/>
        </w:rPr>
        <w:t>分，其中：语言知识和语言表达占</w:t>
      </w:r>
      <w:r w:rsidRPr="00D47A7D">
        <w:rPr>
          <w:rFonts w:ascii="宋体" w:hAnsi="宋体"/>
          <w:sz w:val="24"/>
        </w:rPr>
        <w:t>25</w:t>
      </w:r>
      <w:r w:rsidRPr="00D47A7D">
        <w:rPr>
          <w:rFonts w:ascii="宋体" w:hAnsi="宋体" w:hint="eastAsia"/>
          <w:sz w:val="24"/>
        </w:rPr>
        <w:t>分，现代文阅读占</w:t>
      </w:r>
      <w:r w:rsidRPr="00D47A7D">
        <w:rPr>
          <w:rFonts w:ascii="宋体" w:hAnsi="宋体"/>
          <w:sz w:val="24"/>
        </w:rPr>
        <w:t>20</w:t>
      </w:r>
      <w:r w:rsidRPr="00D47A7D">
        <w:rPr>
          <w:rFonts w:ascii="宋体" w:hAnsi="宋体" w:hint="eastAsia"/>
          <w:sz w:val="24"/>
        </w:rPr>
        <w:t>分，语文常识问答占</w:t>
      </w:r>
      <w:r w:rsidRPr="00D47A7D">
        <w:rPr>
          <w:rFonts w:ascii="宋体" w:hAnsi="宋体"/>
          <w:sz w:val="24"/>
        </w:rPr>
        <w:t>25</w:t>
      </w:r>
      <w:r w:rsidRPr="00D47A7D">
        <w:rPr>
          <w:rFonts w:ascii="宋体" w:hAnsi="宋体" w:hint="eastAsia"/>
          <w:sz w:val="24"/>
        </w:rPr>
        <w:t>分，写作占</w:t>
      </w:r>
      <w:r w:rsidRPr="00D47A7D">
        <w:rPr>
          <w:rFonts w:ascii="宋体" w:hAnsi="宋体"/>
          <w:sz w:val="24"/>
        </w:rPr>
        <w:t>30</w:t>
      </w:r>
      <w:r w:rsidRPr="00D47A7D">
        <w:rPr>
          <w:rFonts w:ascii="宋体" w:hAnsi="宋体" w:hint="eastAsia"/>
          <w:sz w:val="24"/>
        </w:rPr>
        <w:t>分。</w:t>
      </w:r>
    </w:p>
    <w:p w:rsidR="00153A98" w:rsidRPr="00D47A7D" w:rsidRDefault="00153A98" w:rsidP="00D47A7D">
      <w:pPr>
        <w:adjustRightInd w:val="0"/>
        <w:snapToGrid w:val="0"/>
        <w:spacing w:line="500" w:lineRule="exact"/>
        <w:ind w:firstLineChars="97" w:firstLine="234"/>
        <w:rPr>
          <w:rFonts w:ascii="宋体" w:cs="黑体"/>
          <w:b/>
          <w:color w:val="000000"/>
          <w:sz w:val="24"/>
        </w:rPr>
      </w:pPr>
      <w:r w:rsidRPr="00D47A7D">
        <w:rPr>
          <w:rFonts w:ascii="宋体" w:hAnsi="宋体" w:cs="黑体" w:hint="eastAsia"/>
          <w:b/>
          <w:color w:val="000000"/>
          <w:sz w:val="24"/>
        </w:rPr>
        <w:t>（二）英语</w:t>
      </w:r>
    </w:p>
    <w:p w:rsidR="00153A98" w:rsidRPr="00D47A7D" w:rsidRDefault="00153A98" w:rsidP="00D47A7D">
      <w:pPr>
        <w:adjustRightInd w:val="0"/>
        <w:snapToGrid w:val="0"/>
        <w:spacing w:line="500" w:lineRule="exact"/>
        <w:ind w:firstLineChars="200" w:firstLine="482"/>
        <w:rPr>
          <w:rFonts w:ascii="宋体" w:cs="宋体"/>
          <w:b/>
          <w:sz w:val="24"/>
        </w:rPr>
      </w:pPr>
      <w:r w:rsidRPr="00D47A7D">
        <w:rPr>
          <w:rFonts w:ascii="宋体" w:hAnsi="宋体" w:cs="宋体"/>
          <w:b/>
          <w:sz w:val="24"/>
        </w:rPr>
        <w:t>1</w:t>
      </w:r>
      <w:r w:rsidRPr="00D47A7D">
        <w:rPr>
          <w:rFonts w:ascii="宋体" w:hAnsi="宋体" w:cs="宋体" w:hint="eastAsia"/>
          <w:b/>
          <w:sz w:val="24"/>
        </w:rPr>
        <w:t>．考试内容</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试卷有三部分组成：（</w:t>
      </w:r>
      <w:r w:rsidRPr="00D47A7D">
        <w:rPr>
          <w:rFonts w:ascii="宋体" w:hAnsi="宋体" w:cs="宋体"/>
          <w:sz w:val="24"/>
        </w:rPr>
        <w:t>1</w:t>
      </w:r>
      <w:r w:rsidRPr="00D47A7D">
        <w:rPr>
          <w:rFonts w:ascii="宋体" w:hAnsi="宋体" w:cs="宋体" w:hint="eastAsia"/>
          <w:sz w:val="24"/>
        </w:rPr>
        <w:t>）词汇与结构；（</w:t>
      </w:r>
      <w:r w:rsidRPr="00D47A7D">
        <w:rPr>
          <w:rFonts w:ascii="宋体" w:hAnsi="宋体" w:cs="宋体"/>
          <w:sz w:val="24"/>
        </w:rPr>
        <w:t>2</w:t>
      </w:r>
      <w:r w:rsidRPr="00D47A7D">
        <w:rPr>
          <w:rFonts w:ascii="宋体" w:hAnsi="宋体" w:cs="宋体" w:hint="eastAsia"/>
          <w:sz w:val="24"/>
        </w:rPr>
        <w:t>）阅读理解；（</w:t>
      </w:r>
      <w:r w:rsidRPr="00D47A7D">
        <w:rPr>
          <w:rFonts w:ascii="宋体" w:hAnsi="宋体" w:cs="宋体"/>
          <w:sz w:val="24"/>
        </w:rPr>
        <w:t>3</w:t>
      </w:r>
      <w:r w:rsidRPr="00D47A7D">
        <w:rPr>
          <w:rFonts w:ascii="宋体" w:hAnsi="宋体" w:cs="宋体" w:hint="eastAsia"/>
          <w:sz w:val="24"/>
        </w:rPr>
        <w:t>）书面表达</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第一部分主要测试英语词汇和基础语法知识及其应用，第二部分主要测试考生从书面文字材料获取信息的能力，第三部分主要测试考生套写应用性短文、填写英文表格或翻译简短的实用性文字的能力。</w:t>
      </w:r>
      <w:r w:rsidRPr="00D47A7D">
        <w:rPr>
          <w:rFonts w:ascii="宋体" w:cs="宋体"/>
          <w:sz w:val="24"/>
        </w:rPr>
        <w:br/>
      </w:r>
      <w:r w:rsidRPr="00D47A7D">
        <w:rPr>
          <w:rFonts w:ascii="宋体" w:hAnsi="宋体" w:cs="宋体"/>
          <w:sz w:val="24"/>
        </w:rPr>
        <w:t xml:space="preserve">    </w:t>
      </w:r>
      <w:r w:rsidRPr="00D47A7D">
        <w:rPr>
          <w:rFonts w:ascii="宋体" w:hAnsi="宋体" w:cs="宋体" w:hint="eastAsia"/>
          <w:sz w:val="24"/>
        </w:rPr>
        <w:t>（</w:t>
      </w:r>
      <w:r w:rsidRPr="00D47A7D">
        <w:rPr>
          <w:rFonts w:ascii="宋体" w:hAnsi="宋体" w:cs="宋体"/>
          <w:sz w:val="24"/>
        </w:rPr>
        <w:t>1</w:t>
      </w:r>
      <w:r w:rsidRPr="00D47A7D">
        <w:rPr>
          <w:rFonts w:ascii="宋体" w:hAnsi="宋体" w:cs="宋体" w:hint="eastAsia"/>
          <w:sz w:val="24"/>
        </w:rPr>
        <w:t>）词汇与结构</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共</w:t>
      </w:r>
      <w:r w:rsidRPr="00D47A7D">
        <w:rPr>
          <w:rFonts w:ascii="宋体" w:hAnsi="宋体" w:cs="宋体"/>
          <w:sz w:val="24"/>
        </w:rPr>
        <w:t>15</w:t>
      </w:r>
      <w:r w:rsidRPr="00D47A7D">
        <w:rPr>
          <w:rFonts w:ascii="宋体" w:hAnsi="宋体" w:cs="宋体" w:hint="eastAsia"/>
          <w:sz w:val="24"/>
        </w:rPr>
        <w:t>小题。每小题为一个不完整的句子，考生在理解的基础上从所提供的四个选项中选出一个最佳选项。本部分测试限于中等职业学校英语教学大纲规定的有关词汇和语法知识的范围。</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lastRenderedPageBreak/>
        <w:t>（</w:t>
      </w:r>
      <w:r w:rsidRPr="00D47A7D">
        <w:rPr>
          <w:rFonts w:ascii="宋体" w:hAnsi="宋体" w:cs="宋体"/>
          <w:sz w:val="24"/>
        </w:rPr>
        <w:t>2</w:t>
      </w:r>
      <w:r w:rsidRPr="00D47A7D">
        <w:rPr>
          <w:rFonts w:ascii="宋体" w:hAnsi="宋体" w:cs="宋体" w:hint="eastAsia"/>
          <w:sz w:val="24"/>
        </w:rPr>
        <w:t>）阅读理解</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共</w:t>
      </w:r>
      <w:r w:rsidRPr="00D47A7D">
        <w:rPr>
          <w:rFonts w:ascii="宋体" w:hAnsi="宋体" w:cs="宋体"/>
          <w:sz w:val="24"/>
        </w:rPr>
        <w:t>10</w:t>
      </w:r>
      <w:r w:rsidRPr="00D47A7D">
        <w:rPr>
          <w:rFonts w:ascii="宋体" w:hAnsi="宋体" w:cs="宋体" w:hint="eastAsia"/>
          <w:sz w:val="24"/>
        </w:rPr>
        <w:t>小题。要求考生阅读两篇短文，每篇短文后有</w:t>
      </w:r>
      <w:r w:rsidRPr="00D47A7D">
        <w:rPr>
          <w:rFonts w:ascii="宋体" w:hAnsi="宋体" w:cs="宋体"/>
          <w:sz w:val="24"/>
        </w:rPr>
        <w:t>5</w:t>
      </w:r>
      <w:r w:rsidRPr="00D47A7D">
        <w:rPr>
          <w:rFonts w:ascii="宋体" w:hAnsi="宋体" w:cs="宋体" w:hint="eastAsia"/>
          <w:sz w:val="24"/>
        </w:rPr>
        <w:t>个问题或留有空白处的句子。考生根据短文内容从所给的选项中选出能回答问题或填入句子空白处的最佳选项。</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考生应能：</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w:t>
      </w:r>
      <w:r w:rsidRPr="00D47A7D">
        <w:rPr>
          <w:rFonts w:ascii="宋体" w:hAnsi="宋体" w:cs="宋体"/>
          <w:sz w:val="24"/>
        </w:rPr>
        <w:t>1</w:t>
      </w:r>
      <w:r w:rsidRPr="00D47A7D">
        <w:rPr>
          <w:rFonts w:ascii="宋体" w:hAnsi="宋体" w:cs="宋体" w:hint="eastAsia"/>
          <w:sz w:val="24"/>
        </w:rPr>
        <w:t>）理解主旨意义；</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w:t>
      </w:r>
      <w:r w:rsidRPr="00D47A7D">
        <w:rPr>
          <w:rFonts w:ascii="宋体" w:hAnsi="宋体" w:cs="宋体"/>
          <w:sz w:val="24"/>
        </w:rPr>
        <w:t>2</w:t>
      </w:r>
      <w:r w:rsidRPr="00D47A7D">
        <w:rPr>
          <w:rFonts w:ascii="宋体" w:hAnsi="宋体" w:cs="宋体" w:hint="eastAsia"/>
          <w:sz w:val="24"/>
        </w:rPr>
        <w:t>）理解文中的具体信息；</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w:t>
      </w:r>
      <w:r w:rsidRPr="00D47A7D">
        <w:rPr>
          <w:rFonts w:ascii="宋体" w:hAnsi="宋体" w:cs="宋体"/>
          <w:sz w:val="24"/>
        </w:rPr>
        <w:t>3</w:t>
      </w:r>
      <w:r w:rsidRPr="00D47A7D">
        <w:rPr>
          <w:rFonts w:ascii="宋体" w:hAnsi="宋体" w:cs="宋体" w:hint="eastAsia"/>
          <w:sz w:val="24"/>
        </w:rPr>
        <w:t>）对所读内容做出简单判断和推理；</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w:t>
      </w:r>
      <w:r w:rsidRPr="00D47A7D">
        <w:rPr>
          <w:rFonts w:ascii="宋体" w:hAnsi="宋体" w:cs="宋体"/>
          <w:sz w:val="24"/>
        </w:rPr>
        <w:t>4</w:t>
      </w:r>
      <w:r w:rsidRPr="00D47A7D">
        <w:rPr>
          <w:rFonts w:ascii="宋体" w:hAnsi="宋体" w:cs="宋体" w:hint="eastAsia"/>
          <w:sz w:val="24"/>
        </w:rPr>
        <w:t>）理解作者的意图、观点和态度。</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w:t>
      </w:r>
      <w:r w:rsidRPr="00D47A7D">
        <w:rPr>
          <w:rFonts w:ascii="宋体" w:hAnsi="宋体" w:cs="宋体"/>
          <w:sz w:val="24"/>
        </w:rPr>
        <w:t>3</w:t>
      </w:r>
      <w:r w:rsidRPr="00D47A7D">
        <w:rPr>
          <w:rFonts w:ascii="宋体" w:hAnsi="宋体" w:cs="宋体" w:hint="eastAsia"/>
          <w:sz w:val="24"/>
        </w:rPr>
        <w:t>）写作表达</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共一篇。要求考生根据考题提供的信息，按照常见英语应用文格式，用英语撰写一篇字数为</w:t>
      </w:r>
      <w:r w:rsidRPr="00D47A7D">
        <w:rPr>
          <w:rFonts w:ascii="宋体" w:hAnsi="宋体" w:cs="宋体"/>
          <w:sz w:val="24"/>
        </w:rPr>
        <w:t>40</w:t>
      </w:r>
      <w:r w:rsidRPr="00D47A7D">
        <w:rPr>
          <w:rFonts w:ascii="宋体" w:hAnsi="宋体" w:cs="宋体" w:hint="eastAsia"/>
          <w:sz w:val="24"/>
        </w:rPr>
        <w:t>个左右的作文。测试的应用文题材包括各类信函、电子邮件、通知、便条、个人履历等。</w:t>
      </w:r>
    </w:p>
    <w:p w:rsidR="00153A98" w:rsidRPr="00D47A7D" w:rsidRDefault="00153A98" w:rsidP="00D47A7D">
      <w:pPr>
        <w:adjustRightInd w:val="0"/>
        <w:snapToGrid w:val="0"/>
        <w:spacing w:line="500" w:lineRule="exact"/>
        <w:ind w:firstLineChars="196" w:firstLine="472"/>
        <w:rPr>
          <w:rFonts w:ascii="宋体" w:cs="宋体"/>
          <w:b/>
          <w:sz w:val="24"/>
        </w:rPr>
      </w:pPr>
      <w:r w:rsidRPr="00D47A7D">
        <w:rPr>
          <w:rFonts w:ascii="宋体" w:hAnsi="宋体" w:cs="宋体"/>
          <w:b/>
          <w:sz w:val="24"/>
        </w:rPr>
        <w:t>2.</w:t>
      </w:r>
      <w:r w:rsidRPr="00D47A7D">
        <w:rPr>
          <w:rFonts w:ascii="宋体" w:hAnsi="宋体" w:cs="宋体" w:hint="eastAsia"/>
          <w:b/>
          <w:sz w:val="24"/>
        </w:rPr>
        <w:t>试卷分值分配</w:t>
      </w:r>
    </w:p>
    <w:p w:rsidR="00153A98" w:rsidRPr="00D47A7D" w:rsidRDefault="00153A98" w:rsidP="00D47A7D">
      <w:pPr>
        <w:adjustRightInd w:val="0"/>
        <w:snapToGrid w:val="0"/>
        <w:spacing w:line="500" w:lineRule="exact"/>
        <w:ind w:firstLineChars="200" w:firstLine="480"/>
        <w:rPr>
          <w:rFonts w:ascii="宋体" w:cs="宋体"/>
          <w:sz w:val="24"/>
        </w:rPr>
      </w:pPr>
      <w:r w:rsidRPr="00D47A7D">
        <w:rPr>
          <w:rFonts w:ascii="宋体" w:hAnsi="宋体" w:cs="宋体" w:hint="eastAsia"/>
          <w:sz w:val="24"/>
        </w:rPr>
        <w:t>英语科占全卷</w:t>
      </w:r>
      <w:r w:rsidRPr="00D47A7D">
        <w:rPr>
          <w:rFonts w:ascii="宋体" w:hAnsi="宋体" w:cs="宋体"/>
          <w:sz w:val="24"/>
        </w:rPr>
        <w:t>60</w:t>
      </w:r>
      <w:r w:rsidRPr="00D47A7D">
        <w:rPr>
          <w:rFonts w:ascii="宋体" w:hAnsi="宋体" w:cs="宋体" w:hint="eastAsia"/>
          <w:sz w:val="24"/>
        </w:rPr>
        <w:t>分，其中：词汇与结构占</w:t>
      </w:r>
      <w:r w:rsidRPr="00D47A7D">
        <w:rPr>
          <w:rFonts w:ascii="宋体" w:hAnsi="宋体" w:cs="宋体"/>
          <w:sz w:val="24"/>
        </w:rPr>
        <w:t>20</w:t>
      </w:r>
      <w:r w:rsidRPr="00D47A7D">
        <w:rPr>
          <w:rFonts w:ascii="宋体" w:hAnsi="宋体" w:cs="宋体" w:hint="eastAsia"/>
          <w:sz w:val="24"/>
        </w:rPr>
        <w:t>分，阅读理解占</w:t>
      </w:r>
      <w:r w:rsidRPr="00D47A7D">
        <w:rPr>
          <w:rFonts w:ascii="宋体" w:hAnsi="宋体" w:cs="宋体"/>
          <w:sz w:val="24"/>
        </w:rPr>
        <w:t>20</w:t>
      </w:r>
      <w:r w:rsidRPr="00D47A7D">
        <w:rPr>
          <w:rFonts w:ascii="宋体" w:hAnsi="宋体" w:cs="宋体" w:hint="eastAsia"/>
          <w:sz w:val="24"/>
        </w:rPr>
        <w:t>分，书面表达占</w:t>
      </w:r>
      <w:r w:rsidRPr="00D47A7D">
        <w:rPr>
          <w:rFonts w:ascii="宋体" w:hAnsi="宋体" w:cs="宋体"/>
          <w:sz w:val="24"/>
        </w:rPr>
        <w:t>20</w:t>
      </w:r>
      <w:r w:rsidRPr="00D47A7D">
        <w:rPr>
          <w:rFonts w:ascii="宋体" w:hAnsi="宋体" w:cs="宋体" w:hint="eastAsia"/>
          <w:sz w:val="24"/>
        </w:rPr>
        <w:t>分。</w:t>
      </w:r>
    </w:p>
    <w:p w:rsidR="00153A98" w:rsidRPr="00D47A7D" w:rsidRDefault="00153A98" w:rsidP="00D47A7D">
      <w:pPr>
        <w:adjustRightInd w:val="0"/>
        <w:snapToGrid w:val="0"/>
        <w:spacing w:line="500" w:lineRule="exact"/>
        <w:ind w:firstLineChars="150" w:firstLine="361"/>
        <w:rPr>
          <w:rFonts w:ascii="宋体" w:cs="黑体"/>
          <w:b/>
          <w:color w:val="000000"/>
          <w:sz w:val="24"/>
        </w:rPr>
      </w:pPr>
      <w:r w:rsidRPr="00D47A7D">
        <w:rPr>
          <w:rFonts w:ascii="宋体" w:hAnsi="宋体" w:cs="黑体" w:hint="eastAsia"/>
          <w:b/>
          <w:color w:val="000000"/>
          <w:sz w:val="24"/>
        </w:rPr>
        <w:t>（三）德育</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以《中等职业学校德育课课程教学大纲》的规定为依据，考查考生职业道德及人际交往基本知识的认识、理解能力，以及综合运用该知识分析、解决实际问题的基本思维方法和基本素养。</w:t>
      </w:r>
    </w:p>
    <w:p w:rsidR="00153A98" w:rsidRPr="00D47A7D" w:rsidRDefault="00153A98" w:rsidP="00D47A7D">
      <w:pPr>
        <w:widowControl/>
        <w:shd w:val="clear" w:color="auto" w:fill="FFFFFF"/>
        <w:adjustRightInd w:val="0"/>
        <w:snapToGrid w:val="0"/>
        <w:spacing w:line="500" w:lineRule="exact"/>
        <w:ind w:firstLineChars="200" w:firstLine="482"/>
        <w:rPr>
          <w:rFonts w:ascii="宋体" w:cs="宋体"/>
          <w:b/>
          <w:bCs/>
          <w:color w:val="000000"/>
          <w:kern w:val="0"/>
          <w:sz w:val="24"/>
        </w:rPr>
      </w:pPr>
      <w:r w:rsidRPr="00D47A7D">
        <w:rPr>
          <w:rFonts w:ascii="宋体" w:hAnsi="宋体" w:cs="宋体"/>
          <w:b/>
          <w:bCs/>
          <w:color w:val="000000"/>
          <w:kern w:val="0"/>
          <w:sz w:val="24"/>
        </w:rPr>
        <w:t>1.</w:t>
      </w:r>
      <w:r w:rsidRPr="00D47A7D">
        <w:rPr>
          <w:rFonts w:ascii="宋体" w:hAnsi="宋体" w:cs="宋体" w:hint="eastAsia"/>
          <w:b/>
          <w:bCs/>
          <w:color w:val="000000"/>
          <w:kern w:val="0"/>
          <w:sz w:val="24"/>
        </w:rPr>
        <w:t>考试内容</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w:t>
      </w:r>
      <w:r w:rsidRPr="00D47A7D">
        <w:rPr>
          <w:rFonts w:ascii="宋体" w:hAnsi="宋体" w:cs="宋体"/>
          <w:color w:val="000000"/>
          <w:kern w:val="0"/>
          <w:sz w:val="24"/>
        </w:rPr>
        <w:t>1</w:t>
      </w:r>
      <w:r w:rsidRPr="00D47A7D">
        <w:rPr>
          <w:rFonts w:ascii="宋体" w:hAnsi="宋体" w:cs="宋体" w:hint="eastAsia"/>
          <w:color w:val="000000"/>
          <w:kern w:val="0"/>
          <w:sz w:val="24"/>
        </w:rPr>
        <w:t>）职业道德</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①职业道德基础知识</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②职业道德规范</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③职业道德行为</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w:t>
      </w:r>
      <w:r w:rsidRPr="00D47A7D">
        <w:rPr>
          <w:rFonts w:ascii="宋体" w:hAnsi="宋体" w:cs="宋体"/>
          <w:color w:val="000000"/>
          <w:kern w:val="0"/>
          <w:sz w:val="24"/>
        </w:rPr>
        <w:t>2</w:t>
      </w:r>
      <w:r w:rsidRPr="00D47A7D">
        <w:rPr>
          <w:rFonts w:ascii="宋体" w:hAnsi="宋体" w:cs="宋体" w:hint="eastAsia"/>
          <w:color w:val="000000"/>
          <w:kern w:val="0"/>
          <w:sz w:val="24"/>
        </w:rPr>
        <w:t>）人际交往</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①人际交往常识</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lastRenderedPageBreak/>
        <w:t>②交际礼仪</w:t>
      </w:r>
    </w:p>
    <w:p w:rsidR="00153A98" w:rsidRPr="00D47A7D" w:rsidRDefault="00153A98" w:rsidP="00D47A7D">
      <w:pPr>
        <w:widowControl/>
        <w:shd w:val="clear" w:color="auto" w:fill="FFFFFF"/>
        <w:adjustRightInd w:val="0"/>
        <w:snapToGrid w:val="0"/>
        <w:spacing w:line="500" w:lineRule="exact"/>
        <w:ind w:firstLineChars="200" w:firstLine="480"/>
        <w:rPr>
          <w:rFonts w:ascii="宋体" w:cs="宋体"/>
          <w:color w:val="000000"/>
          <w:kern w:val="0"/>
          <w:sz w:val="24"/>
        </w:rPr>
      </w:pPr>
      <w:r w:rsidRPr="00D47A7D">
        <w:rPr>
          <w:rFonts w:ascii="宋体" w:hAnsi="宋体" w:cs="宋体" w:hint="eastAsia"/>
          <w:color w:val="000000"/>
          <w:kern w:val="0"/>
          <w:sz w:val="24"/>
        </w:rPr>
        <w:t>③常见的人际关系</w:t>
      </w:r>
    </w:p>
    <w:p w:rsidR="00153A98" w:rsidRPr="00D47A7D" w:rsidRDefault="00153A98" w:rsidP="0014304B">
      <w:pPr>
        <w:adjustRightInd w:val="0"/>
        <w:snapToGrid w:val="0"/>
        <w:spacing w:line="500" w:lineRule="exact"/>
        <w:ind w:firstLineChars="200" w:firstLine="482"/>
        <w:rPr>
          <w:rFonts w:ascii="宋体" w:cs="宋体"/>
          <w:b/>
          <w:sz w:val="24"/>
        </w:rPr>
      </w:pPr>
      <w:r w:rsidRPr="00D47A7D">
        <w:rPr>
          <w:rFonts w:ascii="宋体" w:hAnsi="宋体" w:cs="宋体"/>
          <w:b/>
          <w:sz w:val="24"/>
        </w:rPr>
        <w:t>2.</w:t>
      </w:r>
      <w:r w:rsidRPr="00D47A7D">
        <w:rPr>
          <w:rFonts w:ascii="宋体" w:hAnsi="宋体" w:cs="宋体" w:hint="eastAsia"/>
          <w:b/>
          <w:sz w:val="24"/>
        </w:rPr>
        <w:t>试卷分值分配</w:t>
      </w:r>
    </w:p>
    <w:p w:rsidR="00153A98" w:rsidRDefault="00153A98" w:rsidP="0014304B">
      <w:pPr>
        <w:adjustRightInd w:val="0"/>
        <w:snapToGrid w:val="0"/>
        <w:spacing w:line="500" w:lineRule="exact"/>
        <w:ind w:firstLineChars="200" w:firstLine="480"/>
        <w:rPr>
          <w:rFonts w:ascii="宋体" w:cs="宋体"/>
          <w:sz w:val="24"/>
        </w:rPr>
      </w:pPr>
      <w:r w:rsidRPr="00D47A7D">
        <w:rPr>
          <w:rFonts w:ascii="宋体" w:hAnsi="宋体" w:cs="宋体" w:hint="eastAsia"/>
          <w:sz w:val="24"/>
        </w:rPr>
        <w:t>职业素质科占全卷</w:t>
      </w:r>
      <w:r w:rsidRPr="00D47A7D">
        <w:rPr>
          <w:rFonts w:ascii="宋体" w:hAnsi="宋体" w:cs="宋体"/>
          <w:sz w:val="24"/>
        </w:rPr>
        <w:t>40</w:t>
      </w:r>
      <w:r w:rsidRPr="00D47A7D">
        <w:rPr>
          <w:rFonts w:ascii="宋体" w:hAnsi="宋体" w:cs="宋体" w:hint="eastAsia"/>
          <w:sz w:val="24"/>
        </w:rPr>
        <w:t>分，其中：德育基础知识占</w:t>
      </w:r>
      <w:r w:rsidRPr="00D47A7D">
        <w:rPr>
          <w:rFonts w:ascii="宋体" w:hAnsi="宋体" w:cs="宋体"/>
          <w:sz w:val="24"/>
        </w:rPr>
        <w:t>10</w:t>
      </w:r>
      <w:r w:rsidRPr="00D47A7D">
        <w:rPr>
          <w:rFonts w:ascii="宋体" w:hAnsi="宋体" w:cs="宋体" w:hint="eastAsia"/>
          <w:sz w:val="24"/>
        </w:rPr>
        <w:t>分，职业道德占</w:t>
      </w:r>
      <w:r w:rsidRPr="00D47A7D">
        <w:rPr>
          <w:rFonts w:ascii="宋体" w:hAnsi="宋体" w:cs="宋体"/>
          <w:sz w:val="24"/>
        </w:rPr>
        <w:t>15</w:t>
      </w:r>
      <w:r w:rsidRPr="00D47A7D">
        <w:rPr>
          <w:rFonts w:ascii="宋体" w:hAnsi="宋体" w:cs="宋体" w:hint="eastAsia"/>
          <w:sz w:val="24"/>
        </w:rPr>
        <w:t>分，人际交往占</w:t>
      </w:r>
      <w:r w:rsidRPr="00D47A7D">
        <w:rPr>
          <w:rFonts w:ascii="宋体" w:hAnsi="宋体" w:cs="宋体"/>
          <w:sz w:val="24"/>
        </w:rPr>
        <w:t>15</w:t>
      </w:r>
      <w:r w:rsidRPr="00D47A7D">
        <w:rPr>
          <w:rFonts w:ascii="宋体" w:hAnsi="宋体" w:cs="宋体" w:hint="eastAsia"/>
          <w:sz w:val="24"/>
        </w:rPr>
        <w:t>分。</w:t>
      </w:r>
    </w:p>
    <w:p w:rsidR="00153A98" w:rsidRDefault="00CC6E01" w:rsidP="0014304B">
      <w:pPr>
        <w:adjustRightInd w:val="0"/>
        <w:snapToGrid w:val="0"/>
        <w:spacing w:line="500" w:lineRule="exact"/>
        <w:ind w:firstLineChars="200" w:firstLine="482"/>
        <w:rPr>
          <w:rFonts w:ascii="宋体"/>
          <w:b/>
          <w:sz w:val="24"/>
        </w:rPr>
      </w:pPr>
      <w:r>
        <w:rPr>
          <w:rFonts w:ascii="宋体" w:hAnsi="宋体"/>
          <w:b/>
          <w:sz w:val="24"/>
        </w:rPr>
        <w:fldChar w:fldCharType="begin"/>
      </w:r>
      <w:r w:rsidR="00153A98">
        <w:rPr>
          <w:rFonts w:ascii="宋体" w:hAnsi="宋体"/>
          <w:b/>
          <w:sz w:val="24"/>
        </w:rPr>
        <w:instrText xml:space="preserve"> = 3 \* ROMAN </w:instrText>
      </w:r>
      <w:r>
        <w:rPr>
          <w:rFonts w:ascii="宋体" w:hAnsi="宋体"/>
          <w:b/>
          <w:sz w:val="24"/>
        </w:rPr>
        <w:fldChar w:fldCharType="separate"/>
      </w:r>
      <w:r w:rsidR="00153A98">
        <w:rPr>
          <w:rFonts w:ascii="宋体" w:hAnsi="宋体" w:hint="eastAsia"/>
          <w:b/>
          <w:sz w:val="24"/>
        </w:rPr>
        <w:t>四</w:t>
      </w:r>
      <w:r w:rsidR="00153A98">
        <w:rPr>
          <w:rFonts w:ascii="宋体" w:hAnsi="宋体" w:hint="eastAsia"/>
          <w:b/>
          <w:noProof/>
          <w:sz w:val="24"/>
        </w:rPr>
        <w:t>、</w:t>
      </w:r>
      <w:r>
        <w:rPr>
          <w:rFonts w:ascii="宋体" w:hAnsi="宋体"/>
          <w:b/>
          <w:sz w:val="24"/>
        </w:rPr>
        <w:fldChar w:fldCharType="end"/>
      </w:r>
      <w:r w:rsidR="00153A98">
        <w:rPr>
          <w:rFonts w:ascii="宋体" w:hAnsi="宋体" w:hint="eastAsia"/>
          <w:b/>
          <w:sz w:val="24"/>
        </w:rPr>
        <w:t>参考书目</w:t>
      </w:r>
    </w:p>
    <w:p w:rsidR="00153A98" w:rsidRDefault="00153A98" w:rsidP="0014304B">
      <w:pPr>
        <w:adjustRightInd w:val="0"/>
        <w:snapToGrid w:val="0"/>
        <w:spacing w:line="500" w:lineRule="exact"/>
        <w:ind w:firstLineChars="200" w:firstLine="480"/>
        <w:rPr>
          <w:rFonts w:ascii="宋体"/>
          <w:sz w:val="24"/>
        </w:rPr>
      </w:pPr>
      <w:r>
        <w:rPr>
          <w:rFonts w:ascii="宋体" w:hAnsi="宋体" w:hint="eastAsia"/>
          <w:sz w:val="24"/>
        </w:rPr>
        <w:t>（一）《语文》（基础模块）上册，人民教育出版社，课程教材研究所职业教育课程教材研究开发中心编著。</w:t>
      </w:r>
      <w:r>
        <w:rPr>
          <w:rFonts w:ascii="宋体" w:hAnsi="宋体"/>
          <w:sz w:val="24"/>
        </w:rPr>
        <w:t>ISBN978-7-107-21985-6</w:t>
      </w:r>
      <w:r>
        <w:rPr>
          <w:rFonts w:ascii="宋体" w:hAnsi="宋体" w:hint="eastAsia"/>
          <w:sz w:val="24"/>
        </w:rPr>
        <w:t>。</w:t>
      </w:r>
    </w:p>
    <w:p w:rsidR="00153A98" w:rsidRDefault="00153A98" w:rsidP="0014304B">
      <w:pPr>
        <w:adjustRightInd w:val="0"/>
        <w:snapToGrid w:val="0"/>
        <w:spacing w:line="500" w:lineRule="exact"/>
        <w:ind w:firstLineChars="200" w:firstLine="480"/>
        <w:rPr>
          <w:rFonts w:ascii="宋体"/>
          <w:sz w:val="24"/>
        </w:rPr>
      </w:pPr>
      <w:r>
        <w:rPr>
          <w:rFonts w:ascii="宋体" w:hAnsi="宋体" w:hint="eastAsia"/>
          <w:sz w:val="24"/>
        </w:rPr>
        <w:t>（二）《语文》（基础模块）下册，人民教育出版社，课程教材研究所职业教育课程教材研究开发中心编著。</w:t>
      </w:r>
      <w:r>
        <w:rPr>
          <w:rFonts w:ascii="宋体" w:hAnsi="宋体"/>
          <w:sz w:val="24"/>
        </w:rPr>
        <w:t>ISBN978-7-107-21978-8</w:t>
      </w:r>
      <w:r>
        <w:rPr>
          <w:rFonts w:ascii="宋体" w:hAnsi="宋体" w:hint="eastAsia"/>
          <w:sz w:val="24"/>
        </w:rPr>
        <w:t>。</w:t>
      </w:r>
    </w:p>
    <w:p w:rsidR="00153A98" w:rsidRDefault="00153A98" w:rsidP="0014304B">
      <w:pPr>
        <w:adjustRightInd w:val="0"/>
        <w:snapToGrid w:val="0"/>
        <w:spacing w:line="500" w:lineRule="exact"/>
        <w:ind w:firstLineChars="200" w:firstLine="480"/>
        <w:rPr>
          <w:rFonts w:ascii="宋体" w:hAnsi="宋体"/>
          <w:sz w:val="24"/>
        </w:rPr>
      </w:pPr>
      <w:r>
        <w:rPr>
          <w:rFonts w:ascii="宋体" w:hAnsi="宋体" w:hint="eastAsia"/>
          <w:sz w:val="24"/>
        </w:rPr>
        <w:t>（三）《英语</w:t>
      </w:r>
      <w:r>
        <w:rPr>
          <w:rFonts w:ascii="宋体" w:hAnsi="宋体"/>
          <w:sz w:val="24"/>
        </w:rPr>
        <w:t>1</w:t>
      </w:r>
      <w:r>
        <w:rPr>
          <w:rFonts w:ascii="宋体" w:hAnsi="宋体" w:hint="eastAsia"/>
          <w:sz w:val="24"/>
        </w:rPr>
        <w:t>（基础模块）》中等职业教育课程改革国家规划新教材第二版</w:t>
      </w:r>
      <w:r>
        <w:rPr>
          <w:rFonts w:ascii="宋体" w:hAnsi="宋体"/>
          <w:sz w:val="24"/>
        </w:rPr>
        <w:t xml:space="preserve">, </w:t>
      </w:r>
      <w:r>
        <w:rPr>
          <w:rFonts w:ascii="宋体" w:hAnsi="宋体" w:hint="eastAsia"/>
          <w:sz w:val="24"/>
        </w:rPr>
        <w:t>中等职业学校英语教材编写组</w:t>
      </w:r>
      <w:r>
        <w:rPr>
          <w:rFonts w:ascii="宋体" w:hAnsi="宋体"/>
          <w:sz w:val="24"/>
        </w:rPr>
        <w:t xml:space="preserve"> </w:t>
      </w:r>
      <w:r>
        <w:rPr>
          <w:rFonts w:ascii="宋体" w:hAnsi="宋体" w:hint="eastAsia"/>
          <w:sz w:val="24"/>
        </w:rPr>
        <w:t>，高等教育出版社，</w:t>
      </w:r>
      <w:r>
        <w:rPr>
          <w:rFonts w:ascii="宋体" w:hAnsi="宋体"/>
          <w:sz w:val="24"/>
        </w:rPr>
        <w:t>2014.</w:t>
      </w:r>
    </w:p>
    <w:p w:rsidR="00153A98" w:rsidRDefault="00153A98" w:rsidP="0014304B">
      <w:pPr>
        <w:adjustRightInd w:val="0"/>
        <w:snapToGrid w:val="0"/>
        <w:spacing w:line="500" w:lineRule="exact"/>
        <w:ind w:firstLineChars="200" w:firstLine="480"/>
        <w:rPr>
          <w:rFonts w:ascii="宋体" w:hAnsi="宋体"/>
          <w:sz w:val="24"/>
        </w:rPr>
      </w:pPr>
      <w:r>
        <w:rPr>
          <w:rFonts w:ascii="宋体" w:hAnsi="宋体" w:hint="eastAsia"/>
          <w:sz w:val="24"/>
        </w:rPr>
        <w:t>（四）《英语练习册</w:t>
      </w:r>
      <w:r>
        <w:rPr>
          <w:rFonts w:ascii="宋体" w:hAnsi="宋体"/>
          <w:sz w:val="24"/>
        </w:rPr>
        <w:t>1</w:t>
      </w:r>
      <w:r>
        <w:rPr>
          <w:rFonts w:ascii="宋体" w:hAnsi="宋体" w:hint="eastAsia"/>
          <w:sz w:val="24"/>
        </w:rPr>
        <w:t>（基础模块）》第二版，中等职业学校英语教材编写组，高等教育出版社，</w:t>
      </w:r>
      <w:r>
        <w:rPr>
          <w:rFonts w:ascii="宋体" w:hAnsi="宋体"/>
          <w:sz w:val="24"/>
        </w:rPr>
        <w:t>2014.</w:t>
      </w:r>
    </w:p>
    <w:p w:rsidR="00153A98" w:rsidRDefault="00153A98" w:rsidP="0014304B">
      <w:pPr>
        <w:adjustRightInd w:val="0"/>
        <w:snapToGrid w:val="0"/>
        <w:spacing w:line="500" w:lineRule="exact"/>
        <w:ind w:firstLineChars="200" w:firstLine="480"/>
        <w:rPr>
          <w:rFonts w:ascii="宋体"/>
          <w:sz w:val="24"/>
        </w:rPr>
      </w:pPr>
      <w:r>
        <w:rPr>
          <w:rFonts w:ascii="宋体" w:hAnsi="宋体" w:hint="eastAsia"/>
          <w:sz w:val="24"/>
        </w:rPr>
        <w:t>（五）《职业道德与法律》，张伟主编，高等教育出版社，</w:t>
      </w:r>
      <w:r>
        <w:rPr>
          <w:rFonts w:ascii="宋体" w:hAnsi="宋体"/>
          <w:sz w:val="24"/>
        </w:rPr>
        <w:t>2013</w:t>
      </w:r>
      <w:r>
        <w:rPr>
          <w:rFonts w:ascii="宋体" w:hAnsi="宋体" w:hint="eastAsia"/>
          <w:sz w:val="24"/>
        </w:rPr>
        <w:t>年</w:t>
      </w:r>
      <w:r>
        <w:rPr>
          <w:rFonts w:ascii="宋体" w:hAnsi="宋体"/>
          <w:sz w:val="24"/>
        </w:rPr>
        <w:t>8</w:t>
      </w:r>
      <w:r>
        <w:rPr>
          <w:rFonts w:ascii="宋体" w:hAnsi="宋体" w:hint="eastAsia"/>
          <w:sz w:val="24"/>
        </w:rPr>
        <w:t>月。</w:t>
      </w:r>
    </w:p>
    <w:p w:rsidR="00153A98" w:rsidRDefault="00153A98" w:rsidP="0014304B">
      <w:pPr>
        <w:adjustRightInd w:val="0"/>
        <w:snapToGrid w:val="0"/>
        <w:spacing w:line="500" w:lineRule="exact"/>
        <w:ind w:firstLineChars="200" w:firstLine="480"/>
        <w:rPr>
          <w:rFonts w:ascii="宋体" w:hAnsi="宋体"/>
          <w:sz w:val="24"/>
        </w:rPr>
      </w:pPr>
      <w:r>
        <w:rPr>
          <w:rFonts w:ascii="宋体" w:hAnsi="宋体" w:hint="eastAsia"/>
          <w:sz w:val="24"/>
        </w:rPr>
        <w:t>（六）《道德法律与人生》全国中等职业技术学校通用教材德育第二版第一册，中国劳动社会保障出版社，</w:t>
      </w:r>
      <w:r>
        <w:rPr>
          <w:rFonts w:ascii="宋体" w:hAnsi="宋体"/>
          <w:sz w:val="24"/>
        </w:rPr>
        <w:t>2010.</w:t>
      </w:r>
    </w:p>
    <w:p w:rsidR="00153A98" w:rsidRPr="0014304B" w:rsidRDefault="00153A98" w:rsidP="0014304B">
      <w:pPr>
        <w:adjustRightInd w:val="0"/>
        <w:snapToGrid w:val="0"/>
        <w:spacing w:line="500" w:lineRule="exact"/>
        <w:ind w:firstLineChars="200" w:firstLine="480"/>
        <w:rPr>
          <w:rFonts w:ascii="宋体"/>
          <w:sz w:val="24"/>
        </w:rPr>
      </w:pPr>
      <w:r>
        <w:rPr>
          <w:rFonts w:ascii="宋体" w:hAnsi="宋体" w:hint="eastAsia"/>
          <w:sz w:val="24"/>
        </w:rPr>
        <w:t>（七）《职业道德与职业指导》全国中等职业技术学校通用教材德育第二版第三册，中国劳动社会保障出版社，</w:t>
      </w:r>
      <w:r>
        <w:rPr>
          <w:rFonts w:ascii="宋体" w:hAnsi="宋体"/>
          <w:sz w:val="24"/>
        </w:rPr>
        <w:t>2010.</w:t>
      </w:r>
    </w:p>
    <w:p w:rsidR="00153A98" w:rsidRPr="00D47A7D" w:rsidRDefault="00153A98" w:rsidP="003A75C2">
      <w:pPr>
        <w:adjustRightInd w:val="0"/>
        <w:spacing w:beforeLines="50" w:afterLines="50" w:line="520" w:lineRule="exact"/>
        <w:jc w:val="center"/>
        <w:rPr>
          <w:rFonts w:ascii="黑体" w:eastAsia="黑体" w:hAnsi="黑体"/>
          <w:b/>
          <w:bCs/>
          <w:kern w:val="36"/>
          <w:sz w:val="28"/>
          <w:szCs w:val="28"/>
        </w:rPr>
      </w:pPr>
      <w:r w:rsidRPr="00D47A7D">
        <w:rPr>
          <w:rFonts w:ascii="黑体" w:eastAsia="黑体" w:hAnsi="黑体" w:hint="eastAsia"/>
          <w:b/>
          <w:bCs/>
          <w:kern w:val="36"/>
          <w:sz w:val="28"/>
          <w:szCs w:val="28"/>
        </w:rPr>
        <w:t>第二部分</w:t>
      </w:r>
      <w:r w:rsidRPr="00D47A7D">
        <w:rPr>
          <w:rFonts w:ascii="黑体" w:eastAsia="黑体" w:hAnsi="黑体"/>
          <w:b/>
          <w:bCs/>
          <w:kern w:val="36"/>
          <w:sz w:val="28"/>
          <w:szCs w:val="28"/>
        </w:rPr>
        <w:t xml:space="preserve"> </w:t>
      </w:r>
      <w:r w:rsidRPr="00D47A7D">
        <w:rPr>
          <w:rFonts w:ascii="黑体" w:eastAsia="黑体" w:hAnsi="黑体" w:hint="eastAsia"/>
          <w:b/>
          <w:bCs/>
          <w:kern w:val="36"/>
          <w:sz w:val="28"/>
          <w:szCs w:val="28"/>
        </w:rPr>
        <w:t>专业综合理论</w:t>
      </w:r>
    </w:p>
    <w:p w:rsidR="00153A98" w:rsidRPr="00D47A7D" w:rsidRDefault="00153A98" w:rsidP="0014304B">
      <w:pPr>
        <w:adjustRightInd w:val="0"/>
        <w:spacing w:line="520" w:lineRule="exact"/>
        <w:ind w:firstLineChars="181" w:firstLine="436"/>
        <w:rPr>
          <w:rFonts w:ascii="宋体"/>
          <w:bCs/>
          <w:kern w:val="36"/>
          <w:sz w:val="24"/>
          <w:u w:val="single"/>
        </w:rPr>
      </w:pPr>
      <w:r w:rsidRPr="00D47A7D">
        <w:rPr>
          <w:rFonts w:ascii="宋体" w:hAnsi="宋体" w:hint="eastAsia"/>
          <w:b/>
          <w:bCs/>
          <w:sz w:val="24"/>
        </w:rPr>
        <w:t>一</w:t>
      </w:r>
      <w:r w:rsidRPr="00D47A7D">
        <w:rPr>
          <w:rFonts w:ascii="宋体" w:hAnsi="宋体" w:hint="eastAsia"/>
          <w:sz w:val="24"/>
        </w:rPr>
        <w:t>、</w:t>
      </w:r>
      <w:r w:rsidRPr="00D47A7D">
        <w:rPr>
          <w:rFonts w:ascii="宋体" w:hAnsi="宋体" w:hint="eastAsia"/>
          <w:b/>
          <w:bCs/>
          <w:sz w:val="24"/>
        </w:rPr>
        <w:t>考试目的</w:t>
      </w:r>
    </w:p>
    <w:p w:rsidR="00153A98" w:rsidRPr="00D47A7D" w:rsidRDefault="00153A98" w:rsidP="00D47A7D">
      <w:pPr>
        <w:adjustRightInd w:val="0"/>
        <w:spacing w:line="520" w:lineRule="exact"/>
        <w:ind w:firstLineChars="200" w:firstLine="480"/>
        <w:rPr>
          <w:rFonts w:ascii="宋体"/>
          <w:sz w:val="24"/>
        </w:rPr>
      </w:pPr>
      <w:r w:rsidRPr="00D47A7D">
        <w:rPr>
          <w:rFonts w:ascii="宋体" w:hAnsi="宋体" w:hint="eastAsia"/>
          <w:sz w:val="24"/>
        </w:rPr>
        <w:t>根据酒店管理专业岗职务能力要求制定专业理论考核标准，以考查学生的专业知识、职业素养、服务操作规范以及发展潜力。通过考试，选拔具有酒店行业“基层一线管理干部”</w:t>
      </w:r>
      <w:r w:rsidRPr="00D47A7D">
        <w:rPr>
          <w:rFonts w:ascii="宋体" w:hAnsi="宋体"/>
          <w:sz w:val="24"/>
        </w:rPr>
        <w:t xml:space="preserve"> </w:t>
      </w:r>
      <w:r w:rsidRPr="00D47A7D">
        <w:rPr>
          <w:rFonts w:ascii="宋体" w:hAnsi="宋体" w:hint="eastAsia"/>
          <w:sz w:val="24"/>
        </w:rPr>
        <w:t>专业知识、职业素养和发展潜质的考生，提升专业学生的职业竞争力，为学生的后续发展奠定良好的基础。</w:t>
      </w:r>
    </w:p>
    <w:p w:rsidR="00153A98" w:rsidRPr="00D47A7D" w:rsidRDefault="00153A98" w:rsidP="00D47A7D">
      <w:pPr>
        <w:adjustRightInd w:val="0"/>
        <w:spacing w:line="520" w:lineRule="exact"/>
        <w:ind w:firstLineChars="200" w:firstLine="482"/>
        <w:rPr>
          <w:rFonts w:ascii="宋体"/>
          <w:sz w:val="24"/>
        </w:rPr>
      </w:pPr>
      <w:r w:rsidRPr="00D47A7D">
        <w:rPr>
          <w:rFonts w:ascii="宋体" w:hAnsi="宋体" w:hint="eastAsia"/>
          <w:b/>
          <w:bCs/>
          <w:sz w:val="24"/>
        </w:rPr>
        <w:t>二</w:t>
      </w:r>
      <w:r w:rsidRPr="00D47A7D">
        <w:rPr>
          <w:rFonts w:ascii="宋体" w:hAnsi="宋体" w:hint="eastAsia"/>
          <w:sz w:val="24"/>
        </w:rPr>
        <w:t>、</w:t>
      </w:r>
      <w:r w:rsidRPr="00D47A7D">
        <w:rPr>
          <w:rFonts w:ascii="宋体" w:hAnsi="宋体" w:hint="eastAsia"/>
          <w:b/>
          <w:bCs/>
          <w:sz w:val="24"/>
        </w:rPr>
        <w:t>考核内容与要求</w:t>
      </w:r>
    </w:p>
    <w:p w:rsidR="00153A98" w:rsidRPr="00D47A7D" w:rsidRDefault="00153A98" w:rsidP="00D47A7D">
      <w:pPr>
        <w:adjustRightInd w:val="0"/>
        <w:spacing w:line="520" w:lineRule="exact"/>
        <w:ind w:firstLineChars="200" w:firstLine="482"/>
        <w:rPr>
          <w:rFonts w:ascii="宋体"/>
          <w:sz w:val="24"/>
          <w:u w:val="single"/>
        </w:rPr>
      </w:pPr>
      <w:r>
        <w:rPr>
          <w:rFonts w:ascii="宋体" w:hAnsi="宋体" w:hint="eastAsia"/>
          <w:b/>
          <w:sz w:val="24"/>
        </w:rPr>
        <w:lastRenderedPageBreak/>
        <w:t>（一）</w:t>
      </w:r>
      <w:r w:rsidRPr="00D47A7D">
        <w:rPr>
          <w:rFonts w:ascii="宋体" w:hAnsi="宋体" w:hint="eastAsia"/>
          <w:b/>
          <w:sz w:val="24"/>
        </w:rPr>
        <w:t>知识要求</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1.</w:t>
      </w:r>
      <w:r w:rsidRPr="00D47A7D">
        <w:rPr>
          <w:rFonts w:ascii="宋体" w:hAnsi="宋体" w:hint="eastAsia"/>
          <w:sz w:val="24"/>
        </w:rPr>
        <w:t>了解酒店前厅部、客房部、餐饮部日常</w:t>
      </w:r>
      <w:r w:rsidR="00001D76">
        <w:rPr>
          <w:rFonts w:ascii="宋体" w:hAnsi="宋体" w:hint="eastAsia"/>
          <w:sz w:val="24"/>
        </w:rPr>
        <w:t>服务与</w:t>
      </w:r>
      <w:r w:rsidRPr="00D47A7D">
        <w:rPr>
          <w:rFonts w:ascii="宋体" w:hAnsi="宋体" w:hint="eastAsia"/>
          <w:sz w:val="24"/>
        </w:rPr>
        <w:t>管理的基本流程与服务规范；</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2.</w:t>
      </w:r>
      <w:r w:rsidRPr="00D47A7D">
        <w:rPr>
          <w:rFonts w:ascii="宋体" w:hAnsi="宋体" w:hint="eastAsia"/>
          <w:sz w:val="24"/>
        </w:rPr>
        <w:t>理解酒店前厅部、客房部、餐饮部对员工能力、素质、礼仪规范的要求；</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3.</w:t>
      </w:r>
      <w:r w:rsidR="003A75C2">
        <w:rPr>
          <w:rFonts w:ascii="宋体" w:hAnsi="宋体" w:hint="eastAsia"/>
          <w:sz w:val="24"/>
        </w:rPr>
        <w:t>掌握酒店服务礼仪与日常服务情景服务</w:t>
      </w:r>
      <w:r w:rsidRPr="00D47A7D">
        <w:rPr>
          <w:rFonts w:ascii="宋体" w:hAnsi="宋体" w:hint="eastAsia"/>
          <w:sz w:val="24"/>
        </w:rPr>
        <w:t>英语。</w:t>
      </w:r>
    </w:p>
    <w:p w:rsidR="00153A98" w:rsidRPr="00D47A7D" w:rsidRDefault="00153A98" w:rsidP="00D47A7D">
      <w:pPr>
        <w:adjustRightInd w:val="0"/>
        <w:spacing w:line="520" w:lineRule="exact"/>
        <w:ind w:firstLineChars="200" w:firstLine="482"/>
        <w:rPr>
          <w:rFonts w:ascii="宋体"/>
          <w:b/>
          <w:sz w:val="24"/>
        </w:rPr>
      </w:pPr>
      <w:r>
        <w:rPr>
          <w:rFonts w:ascii="宋体" w:hAnsi="宋体" w:hint="eastAsia"/>
          <w:b/>
          <w:sz w:val="24"/>
        </w:rPr>
        <w:t>（二）</w:t>
      </w:r>
      <w:r w:rsidRPr="00D47A7D">
        <w:rPr>
          <w:rFonts w:ascii="宋体" w:hAnsi="宋体" w:hint="eastAsia"/>
          <w:b/>
          <w:sz w:val="24"/>
        </w:rPr>
        <w:t>能力要求</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1.</w:t>
      </w:r>
      <w:r w:rsidRPr="00D47A7D">
        <w:rPr>
          <w:rFonts w:ascii="宋体" w:hAnsi="宋体" w:hint="eastAsia"/>
          <w:sz w:val="24"/>
        </w:rPr>
        <w:t>仪容仪表端庄，举止大方得体。符合酒店行业基本要求与岗位要求；</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2.</w:t>
      </w:r>
      <w:r w:rsidRPr="00D47A7D">
        <w:rPr>
          <w:rFonts w:ascii="宋体" w:hAnsi="宋体" w:hint="eastAsia"/>
          <w:sz w:val="24"/>
        </w:rPr>
        <w:t>了解并掌握酒店预订、接待、问询、礼宾等前厅部基本服务流程；</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3.</w:t>
      </w:r>
      <w:r w:rsidRPr="00D47A7D">
        <w:rPr>
          <w:rFonts w:ascii="宋体" w:hAnsi="宋体" w:hint="eastAsia"/>
          <w:sz w:val="24"/>
        </w:rPr>
        <w:t>了解并掌握酒店客房部清洁的基本服务流程和操作规范；</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4.</w:t>
      </w:r>
      <w:r w:rsidRPr="00D47A7D">
        <w:rPr>
          <w:rFonts w:ascii="宋体" w:hAnsi="宋体" w:hint="eastAsia"/>
          <w:sz w:val="24"/>
        </w:rPr>
        <w:t>了解并掌握餐饮部中西餐服务、宴会服务的基本服务流程和操作规范；</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5.</w:t>
      </w:r>
      <w:r w:rsidRPr="00D47A7D">
        <w:rPr>
          <w:rFonts w:ascii="宋体" w:hAnsi="宋体" w:hint="eastAsia"/>
          <w:sz w:val="24"/>
        </w:rPr>
        <w:t>了解并掌握酒店各部门的英语简单服务用语。</w:t>
      </w:r>
    </w:p>
    <w:p w:rsidR="00153A98" w:rsidRPr="00D47A7D" w:rsidRDefault="00153A98" w:rsidP="00D47A7D">
      <w:pPr>
        <w:adjustRightInd w:val="0"/>
        <w:spacing w:line="520" w:lineRule="exact"/>
        <w:ind w:firstLineChars="200" w:firstLine="482"/>
        <w:rPr>
          <w:rFonts w:ascii="宋体"/>
          <w:b/>
          <w:sz w:val="24"/>
        </w:rPr>
      </w:pPr>
      <w:r>
        <w:rPr>
          <w:rFonts w:ascii="宋体" w:hAnsi="宋体" w:hint="eastAsia"/>
          <w:b/>
          <w:sz w:val="24"/>
        </w:rPr>
        <w:t>（三）</w:t>
      </w:r>
      <w:r w:rsidRPr="00D47A7D">
        <w:rPr>
          <w:rFonts w:ascii="宋体" w:hAnsi="宋体" w:hint="eastAsia"/>
          <w:b/>
          <w:sz w:val="24"/>
        </w:rPr>
        <w:t>个性品质要求</w:t>
      </w:r>
    </w:p>
    <w:p w:rsidR="00153A98" w:rsidRPr="00D47A7D" w:rsidRDefault="00153A98" w:rsidP="00D47A7D">
      <w:pPr>
        <w:adjustRightInd w:val="0"/>
        <w:spacing w:line="520" w:lineRule="exact"/>
        <w:ind w:firstLineChars="200" w:firstLine="480"/>
        <w:rPr>
          <w:rFonts w:ascii="宋体"/>
          <w:kern w:val="0"/>
          <w:sz w:val="24"/>
        </w:rPr>
      </w:pPr>
      <w:r>
        <w:rPr>
          <w:rFonts w:ascii="宋体" w:hAnsi="宋体"/>
          <w:sz w:val="24"/>
        </w:rPr>
        <w:t>1.</w:t>
      </w:r>
      <w:r w:rsidRPr="00D47A7D">
        <w:rPr>
          <w:rFonts w:ascii="宋体" w:hAnsi="宋体" w:hint="eastAsia"/>
          <w:kern w:val="0"/>
          <w:sz w:val="24"/>
        </w:rPr>
        <w:t>对酒店</w:t>
      </w:r>
      <w:r w:rsidR="00001D76">
        <w:rPr>
          <w:rFonts w:ascii="宋体" w:hAnsi="宋体" w:hint="eastAsia"/>
          <w:kern w:val="0"/>
          <w:sz w:val="24"/>
        </w:rPr>
        <w:t>与餐饮</w:t>
      </w:r>
      <w:r w:rsidRPr="00D47A7D">
        <w:rPr>
          <w:rFonts w:ascii="宋体" w:hAnsi="宋体" w:hint="eastAsia"/>
          <w:kern w:val="0"/>
          <w:sz w:val="24"/>
        </w:rPr>
        <w:t>职业有强烈的认同，有正确的职业认知和价值取向；</w:t>
      </w:r>
    </w:p>
    <w:p w:rsidR="00153A98" w:rsidRPr="00D47A7D" w:rsidRDefault="00153A98" w:rsidP="00D47A7D">
      <w:pPr>
        <w:adjustRightInd w:val="0"/>
        <w:spacing w:line="520" w:lineRule="exact"/>
        <w:ind w:firstLineChars="200" w:firstLine="480"/>
        <w:rPr>
          <w:rFonts w:ascii="宋体"/>
          <w:kern w:val="0"/>
          <w:sz w:val="24"/>
        </w:rPr>
      </w:pPr>
      <w:r>
        <w:rPr>
          <w:rFonts w:ascii="宋体" w:hAnsi="宋体"/>
          <w:kern w:val="0"/>
          <w:sz w:val="24"/>
        </w:rPr>
        <w:t>2.</w:t>
      </w:r>
      <w:r w:rsidR="00001D76">
        <w:rPr>
          <w:rFonts w:ascii="宋体" w:hAnsi="宋体" w:hint="eastAsia"/>
          <w:kern w:val="0"/>
          <w:sz w:val="24"/>
        </w:rPr>
        <w:t>有较强的服务意识与</w:t>
      </w:r>
      <w:r w:rsidRPr="00D47A7D">
        <w:rPr>
          <w:rFonts w:ascii="宋体" w:hAnsi="宋体" w:hint="eastAsia"/>
          <w:kern w:val="0"/>
          <w:sz w:val="24"/>
        </w:rPr>
        <w:t>持续学习的能力；</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3.</w:t>
      </w:r>
      <w:r w:rsidRPr="00D47A7D">
        <w:rPr>
          <w:rFonts w:ascii="宋体" w:hAnsi="宋体" w:hint="eastAsia"/>
          <w:sz w:val="24"/>
        </w:rPr>
        <w:t>要求乐观开朗、积极上进、有自信、有吃苦耐劳精神；</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4.</w:t>
      </w:r>
      <w:r w:rsidRPr="00D47A7D">
        <w:rPr>
          <w:rFonts w:ascii="宋体" w:hAnsi="宋体" w:hint="eastAsia"/>
          <w:sz w:val="24"/>
        </w:rPr>
        <w:t>具有一定的情绪调节和自控、抗压能力，不偏激，不固执；</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5.</w:t>
      </w:r>
      <w:r w:rsidRPr="00D47A7D">
        <w:rPr>
          <w:rFonts w:ascii="宋体" w:hAnsi="宋体" w:hint="eastAsia"/>
          <w:sz w:val="24"/>
        </w:rPr>
        <w:t>能够冷静地处理酒店服务中遇到的问题，具有较强的应变能力。</w:t>
      </w:r>
    </w:p>
    <w:p w:rsidR="00153A98" w:rsidRPr="00D47A7D" w:rsidRDefault="00153A98" w:rsidP="00D47A7D">
      <w:pPr>
        <w:adjustRightInd w:val="0"/>
        <w:spacing w:line="520" w:lineRule="exact"/>
        <w:ind w:firstLineChars="200" w:firstLine="482"/>
        <w:rPr>
          <w:rFonts w:ascii="宋体"/>
          <w:b/>
          <w:sz w:val="24"/>
        </w:rPr>
      </w:pPr>
      <w:r w:rsidRPr="00D47A7D">
        <w:rPr>
          <w:rFonts w:ascii="宋体" w:hAnsi="宋体" w:hint="eastAsia"/>
          <w:b/>
          <w:sz w:val="24"/>
        </w:rPr>
        <w:t>三</w:t>
      </w:r>
      <w:r w:rsidRPr="00D47A7D">
        <w:rPr>
          <w:rFonts w:ascii="宋体" w:hAnsi="宋体" w:hint="eastAsia"/>
          <w:sz w:val="24"/>
        </w:rPr>
        <w:t>、</w:t>
      </w:r>
      <w:r w:rsidRPr="00D47A7D">
        <w:rPr>
          <w:rFonts w:ascii="宋体" w:hAnsi="宋体" w:hint="eastAsia"/>
          <w:b/>
          <w:sz w:val="24"/>
        </w:rPr>
        <w:t>考试形式与时间</w:t>
      </w:r>
    </w:p>
    <w:p w:rsidR="00153A98" w:rsidRPr="00D47A7D" w:rsidRDefault="00153A98" w:rsidP="00D47A7D">
      <w:pPr>
        <w:widowControl/>
        <w:adjustRightInd w:val="0"/>
        <w:spacing w:line="520" w:lineRule="exact"/>
        <w:ind w:firstLineChars="200" w:firstLine="482"/>
        <w:rPr>
          <w:rFonts w:ascii="宋体"/>
          <w:sz w:val="24"/>
        </w:rPr>
      </w:pPr>
      <w:r>
        <w:rPr>
          <w:rFonts w:ascii="宋体" w:hAnsi="宋体" w:hint="eastAsia"/>
          <w:b/>
          <w:sz w:val="24"/>
        </w:rPr>
        <w:t>（一）</w:t>
      </w:r>
      <w:r w:rsidRPr="00D47A7D">
        <w:rPr>
          <w:rFonts w:ascii="宋体" w:hAnsi="宋体" w:hint="eastAsia"/>
          <w:b/>
          <w:sz w:val="24"/>
        </w:rPr>
        <w:t>考试形式：笔试</w:t>
      </w:r>
      <w:r w:rsidRPr="00D47A7D">
        <w:rPr>
          <w:rFonts w:ascii="宋体" w:hAnsi="宋体"/>
          <w:b/>
          <w:sz w:val="24"/>
        </w:rPr>
        <w:t>/</w:t>
      </w:r>
      <w:r w:rsidRPr="00D47A7D">
        <w:rPr>
          <w:rFonts w:ascii="宋体" w:hAnsi="宋体" w:hint="eastAsia"/>
          <w:b/>
          <w:sz w:val="24"/>
        </w:rPr>
        <w:t>闭卷</w:t>
      </w:r>
      <w:r w:rsidRPr="00D47A7D">
        <w:rPr>
          <w:rFonts w:ascii="宋体" w:hAnsi="宋体" w:hint="eastAsia"/>
          <w:sz w:val="24"/>
        </w:rPr>
        <w:t>。</w:t>
      </w:r>
    </w:p>
    <w:p w:rsidR="00153A98" w:rsidRPr="00D47A7D" w:rsidRDefault="00153A98" w:rsidP="00D47A7D">
      <w:pPr>
        <w:adjustRightInd w:val="0"/>
        <w:spacing w:line="520" w:lineRule="exact"/>
        <w:ind w:firstLineChars="200" w:firstLine="482"/>
        <w:rPr>
          <w:rFonts w:ascii="宋体"/>
          <w:sz w:val="24"/>
        </w:rPr>
      </w:pPr>
      <w:r>
        <w:rPr>
          <w:rFonts w:ascii="宋体" w:hAnsi="宋体" w:hint="eastAsia"/>
          <w:b/>
          <w:sz w:val="24"/>
        </w:rPr>
        <w:t>（二）</w:t>
      </w:r>
      <w:r w:rsidRPr="00D47A7D">
        <w:rPr>
          <w:rFonts w:ascii="宋体" w:hAnsi="宋体" w:hint="eastAsia"/>
          <w:b/>
          <w:sz w:val="24"/>
        </w:rPr>
        <w:t>考试时间：</w:t>
      </w:r>
      <w:r w:rsidRPr="00D47A7D">
        <w:rPr>
          <w:rFonts w:ascii="宋体" w:hAnsi="宋体"/>
          <w:sz w:val="24"/>
        </w:rPr>
        <w:t>90</w:t>
      </w:r>
      <w:r w:rsidRPr="00D47A7D">
        <w:rPr>
          <w:rFonts w:ascii="宋体" w:hAnsi="宋体" w:hint="eastAsia"/>
          <w:sz w:val="24"/>
        </w:rPr>
        <w:t>分钟。</w:t>
      </w:r>
    </w:p>
    <w:p w:rsidR="00153A98" w:rsidRPr="00D47A7D" w:rsidRDefault="00153A98" w:rsidP="00D47A7D">
      <w:pPr>
        <w:adjustRightInd w:val="0"/>
        <w:spacing w:line="520" w:lineRule="exact"/>
        <w:ind w:firstLineChars="200" w:firstLine="482"/>
        <w:rPr>
          <w:rFonts w:ascii="宋体"/>
          <w:b/>
          <w:sz w:val="24"/>
        </w:rPr>
      </w:pPr>
      <w:r w:rsidRPr="00D47A7D">
        <w:rPr>
          <w:rFonts w:ascii="宋体" w:hAnsi="宋体" w:hint="eastAsia"/>
          <w:b/>
          <w:sz w:val="24"/>
        </w:rPr>
        <w:t>四</w:t>
      </w:r>
      <w:r w:rsidRPr="00D47A7D">
        <w:rPr>
          <w:rFonts w:ascii="宋体" w:hAnsi="宋体" w:hint="eastAsia"/>
          <w:sz w:val="24"/>
        </w:rPr>
        <w:t>、</w:t>
      </w:r>
      <w:r w:rsidRPr="00D47A7D">
        <w:rPr>
          <w:rFonts w:ascii="宋体" w:hAnsi="宋体" w:hint="eastAsia"/>
          <w:b/>
          <w:sz w:val="24"/>
        </w:rPr>
        <w:t>考试题型和分值</w:t>
      </w:r>
    </w:p>
    <w:p w:rsidR="00153A98" w:rsidRPr="00D47A7D" w:rsidRDefault="00153A98" w:rsidP="00D47A7D">
      <w:pPr>
        <w:adjustRightInd w:val="0"/>
        <w:spacing w:line="520" w:lineRule="exact"/>
        <w:ind w:firstLineChars="200" w:firstLine="480"/>
        <w:rPr>
          <w:rFonts w:ascii="宋体"/>
          <w:sz w:val="24"/>
        </w:rPr>
      </w:pPr>
      <w:r>
        <w:rPr>
          <w:rFonts w:ascii="宋体" w:hAnsi="宋体" w:hint="eastAsia"/>
          <w:sz w:val="24"/>
        </w:rPr>
        <w:t>（一）</w:t>
      </w:r>
      <w:r w:rsidRPr="00D47A7D">
        <w:rPr>
          <w:rFonts w:ascii="宋体" w:hAnsi="宋体" w:hint="eastAsia"/>
          <w:sz w:val="24"/>
        </w:rPr>
        <w:t>试卷满分值为</w:t>
      </w:r>
      <w:r w:rsidRPr="00D47A7D">
        <w:rPr>
          <w:rFonts w:ascii="宋体" w:hAnsi="宋体"/>
          <w:sz w:val="24"/>
        </w:rPr>
        <w:t>150</w:t>
      </w:r>
      <w:r w:rsidRPr="00D47A7D">
        <w:rPr>
          <w:rFonts w:ascii="宋体" w:hAnsi="宋体" w:hint="eastAsia"/>
          <w:sz w:val="24"/>
        </w:rPr>
        <w:t>分。题型包括单项选择题、判断题、填空题、简答题、分析题五种。</w:t>
      </w:r>
    </w:p>
    <w:p w:rsidR="00153A98" w:rsidRPr="00D47A7D" w:rsidRDefault="00153A98" w:rsidP="00D47A7D">
      <w:pPr>
        <w:adjustRightInd w:val="0"/>
        <w:spacing w:line="520" w:lineRule="exact"/>
        <w:ind w:firstLineChars="200" w:firstLine="480"/>
        <w:rPr>
          <w:rFonts w:ascii="宋体"/>
          <w:sz w:val="24"/>
        </w:rPr>
      </w:pPr>
      <w:r>
        <w:rPr>
          <w:rFonts w:ascii="宋体" w:hAnsi="宋体" w:hint="eastAsia"/>
          <w:sz w:val="24"/>
        </w:rPr>
        <w:t>（二）</w:t>
      </w:r>
      <w:r w:rsidRPr="00D47A7D">
        <w:rPr>
          <w:rFonts w:ascii="宋体" w:hAnsi="宋体" w:hint="eastAsia"/>
          <w:sz w:val="24"/>
        </w:rPr>
        <w:t>各题型分值分配如下：</w:t>
      </w:r>
    </w:p>
    <w:p w:rsidR="00153A98" w:rsidRPr="00D47A7D" w:rsidRDefault="00153A98" w:rsidP="00D47A7D">
      <w:pPr>
        <w:adjustRightInd w:val="0"/>
        <w:spacing w:line="520" w:lineRule="exact"/>
        <w:ind w:firstLineChars="200" w:firstLine="480"/>
        <w:rPr>
          <w:rFonts w:ascii="宋体"/>
          <w:sz w:val="24"/>
        </w:rPr>
      </w:pPr>
      <w:r w:rsidRPr="00D47A7D">
        <w:rPr>
          <w:rFonts w:ascii="宋体" w:hAnsi="宋体" w:hint="eastAsia"/>
          <w:sz w:val="24"/>
        </w:rPr>
        <w:t>单项选择题满分</w:t>
      </w:r>
      <w:r w:rsidRPr="00D47A7D">
        <w:rPr>
          <w:rFonts w:ascii="宋体" w:hAnsi="宋体"/>
          <w:sz w:val="24"/>
        </w:rPr>
        <w:t>40</w:t>
      </w:r>
      <w:r w:rsidRPr="00D47A7D">
        <w:rPr>
          <w:rFonts w:ascii="宋体" w:hAnsi="宋体" w:hint="eastAsia"/>
          <w:sz w:val="24"/>
        </w:rPr>
        <w:t>分，每题</w:t>
      </w:r>
      <w:r w:rsidRPr="00D47A7D">
        <w:rPr>
          <w:rFonts w:ascii="宋体" w:hAnsi="宋体"/>
          <w:sz w:val="24"/>
        </w:rPr>
        <w:t>2</w:t>
      </w:r>
      <w:r w:rsidRPr="00D47A7D">
        <w:rPr>
          <w:rFonts w:ascii="宋体" w:hAnsi="宋体" w:hint="eastAsia"/>
          <w:sz w:val="24"/>
        </w:rPr>
        <w:t>分，共</w:t>
      </w:r>
      <w:r w:rsidRPr="00D47A7D">
        <w:rPr>
          <w:rFonts w:ascii="宋体" w:hAnsi="宋体"/>
          <w:sz w:val="24"/>
        </w:rPr>
        <w:t>20</w:t>
      </w:r>
      <w:r w:rsidRPr="00D47A7D">
        <w:rPr>
          <w:rFonts w:ascii="宋体" w:hAnsi="宋体" w:hint="eastAsia"/>
          <w:sz w:val="24"/>
        </w:rPr>
        <w:t>题；</w:t>
      </w:r>
    </w:p>
    <w:p w:rsidR="00153A98" w:rsidRPr="00D47A7D" w:rsidRDefault="00153A98" w:rsidP="00D47A7D">
      <w:pPr>
        <w:adjustRightInd w:val="0"/>
        <w:spacing w:line="520" w:lineRule="exact"/>
        <w:ind w:firstLineChars="200" w:firstLine="480"/>
        <w:rPr>
          <w:rFonts w:ascii="宋体"/>
          <w:sz w:val="24"/>
        </w:rPr>
      </w:pPr>
      <w:r w:rsidRPr="00D47A7D">
        <w:rPr>
          <w:rFonts w:ascii="宋体" w:hAnsi="宋体" w:hint="eastAsia"/>
          <w:sz w:val="24"/>
        </w:rPr>
        <w:t>判断题满分</w:t>
      </w:r>
      <w:r w:rsidRPr="00D47A7D">
        <w:rPr>
          <w:rFonts w:ascii="宋体" w:hAnsi="宋体"/>
          <w:sz w:val="24"/>
        </w:rPr>
        <w:t>20</w:t>
      </w:r>
      <w:r w:rsidRPr="00D47A7D">
        <w:rPr>
          <w:rFonts w:ascii="宋体" w:hAnsi="宋体" w:hint="eastAsia"/>
          <w:sz w:val="24"/>
        </w:rPr>
        <w:t>分，每题</w:t>
      </w:r>
      <w:r w:rsidRPr="00D47A7D">
        <w:rPr>
          <w:rFonts w:ascii="宋体" w:hAnsi="宋体"/>
          <w:sz w:val="24"/>
        </w:rPr>
        <w:t>2</w:t>
      </w:r>
      <w:r w:rsidRPr="00D47A7D">
        <w:rPr>
          <w:rFonts w:ascii="宋体" w:hAnsi="宋体" w:hint="eastAsia"/>
          <w:sz w:val="24"/>
        </w:rPr>
        <w:t>分，共</w:t>
      </w:r>
      <w:r w:rsidRPr="00D47A7D">
        <w:rPr>
          <w:rFonts w:ascii="宋体" w:hAnsi="宋体"/>
          <w:sz w:val="24"/>
        </w:rPr>
        <w:t>10</w:t>
      </w:r>
      <w:r w:rsidRPr="00D47A7D">
        <w:rPr>
          <w:rFonts w:ascii="宋体" w:hAnsi="宋体" w:hint="eastAsia"/>
          <w:sz w:val="24"/>
        </w:rPr>
        <w:t>题；</w:t>
      </w:r>
    </w:p>
    <w:p w:rsidR="00153A98" w:rsidRPr="00D47A7D" w:rsidRDefault="00153A98" w:rsidP="00D47A7D">
      <w:pPr>
        <w:adjustRightInd w:val="0"/>
        <w:spacing w:line="520" w:lineRule="exact"/>
        <w:ind w:firstLineChars="200" w:firstLine="480"/>
        <w:rPr>
          <w:rFonts w:ascii="宋体"/>
          <w:sz w:val="24"/>
        </w:rPr>
      </w:pPr>
      <w:r w:rsidRPr="00D47A7D">
        <w:rPr>
          <w:rFonts w:ascii="宋体" w:hAnsi="宋体" w:hint="eastAsia"/>
          <w:sz w:val="24"/>
        </w:rPr>
        <w:t>填空题满分</w:t>
      </w:r>
      <w:r w:rsidRPr="00D47A7D">
        <w:rPr>
          <w:rFonts w:ascii="宋体" w:hAnsi="宋体"/>
          <w:sz w:val="24"/>
        </w:rPr>
        <w:t>20</w:t>
      </w:r>
      <w:r w:rsidRPr="00D47A7D">
        <w:rPr>
          <w:rFonts w:ascii="宋体" w:hAnsi="宋体" w:hint="eastAsia"/>
          <w:sz w:val="24"/>
        </w:rPr>
        <w:t>分，每题</w:t>
      </w:r>
      <w:r w:rsidRPr="00D47A7D">
        <w:rPr>
          <w:rFonts w:ascii="宋体" w:hAnsi="宋体"/>
          <w:sz w:val="24"/>
        </w:rPr>
        <w:t>2</w:t>
      </w:r>
      <w:r w:rsidRPr="00D47A7D">
        <w:rPr>
          <w:rFonts w:ascii="宋体" w:hAnsi="宋体" w:hint="eastAsia"/>
          <w:sz w:val="24"/>
        </w:rPr>
        <w:t>分，共</w:t>
      </w:r>
      <w:r w:rsidRPr="00D47A7D">
        <w:rPr>
          <w:rFonts w:ascii="宋体" w:hAnsi="宋体"/>
          <w:sz w:val="24"/>
        </w:rPr>
        <w:t>10</w:t>
      </w:r>
      <w:r w:rsidRPr="00D47A7D">
        <w:rPr>
          <w:rFonts w:ascii="宋体" w:hAnsi="宋体" w:hint="eastAsia"/>
          <w:sz w:val="24"/>
        </w:rPr>
        <w:t>题；</w:t>
      </w:r>
    </w:p>
    <w:p w:rsidR="00153A98" w:rsidRPr="00D47A7D" w:rsidRDefault="00153A98" w:rsidP="00D47A7D">
      <w:pPr>
        <w:adjustRightInd w:val="0"/>
        <w:spacing w:line="520" w:lineRule="exact"/>
        <w:ind w:firstLineChars="200" w:firstLine="480"/>
        <w:rPr>
          <w:rFonts w:ascii="宋体"/>
          <w:sz w:val="24"/>
        </w:rPr>
      </w:pPr>
      <w:r w:rsidRPr="00D47A7D">
        <w:rPr>
          <w:rFonts w:ascii="宋体" w:hAnsi="宋体" w:hint="eastAsia"/>
          <w:sz w:val="24"/>
        </w:rPr>
        <w:lastRenderedPageBreak/>
        <w:t>简答题满分</w:t>
      </w:r>
      <w:r w:rsidRPr="00D47A7D">
        <w:rPr>
          <w:rFonts w:ascii="宋体" w:hAnsi="宋体"/>
          <w:sz w:val="24"/>
        </w:rPr>
        <w:t>40</w:t>
      </w:r>
      <w:r w:rsidRPr="00D47A7D">
        <w:rPr>
          <w:rFonts w:ascii="宋体" w:hAnsi="宋体" w:hint="eastAsia"/>
          <w:sz w:val="24"/>
        </w:rPr>
        <w:t>分，每题</w:t>
      </w:r>
      <w:r w:rsidRPr="00D47A7D">
        <w:rPr>
          <w:rFonts w:ascii="宋体" w:hAnsi="宋体"/>
          <w:sz w:val="24"/>
        </w:rPr>
        <w:t>8</w:t>
      </w:r>
      <w:r w:rsidRPr="00D47A7D">
        <w:rPr>
          <w:rFonts w:ascii="宋体" w:hAnsi="宋体" w:hint="eastAsia"/>
          <w:sz w:val="24"/>
        </w:rPr>
        <w:t>分，共</w:t>
      </w:r>
      <w:r w:rsidRPr="00D47A7D">
        <w:rPr>
          <w:rFonts w:ascii="宋体" w:hAnsi="宋体"/>
          <w:sz w:val="24"/>
        </w:rPr>
        <w:t>5</w:t>
      </w:r>
      <w:r w:rsidRPr="00D47A7D">
        <w:rPr>
          <w:rFonts w:ascii="宋体" w:hAnsi="宋体" w:hint="eastAsia"/>
          <w:sz w:val="24"/>
        </w:rPr>
        <w:t>题；</w:t>
      </w:r>
    </w:p>
    <w:p w:rsidR="00153A98" w:rsidRPr="00D47A7D" w:rsidRDefault="00001D76" w:rsidP="00D47A7D">
      <w:pPr>
        <w:adjustRightInd w:val="0"/>
        <w:spacing w:line="520" w:lineRule="exact"/>
        <w:ind w:firstLineChars="200" w:firstLine="480"/>
        <w:rPr>
          <w:rFonts w:ascii="宋体"/>
          <w:sz w:val="24"/>
        </w:rPr>
      </w:pPr>
      <w:r>
        <w:rPr>
          <w:rFonts w:ascii="宋体" w:hAnsi="宋体" w:hint="eastAsia"/>
          <w:sz w:val="24"/>
        </w:rPr>
        <w:t>案例</w:t>
      </w:r>
      <w:r w:rsidR="00153A98" w:rsidRPr="00D47A7D">
        <w:rPr>
          <w:rFonts w:ascii="宋体" w:hAnsi="宋体" w:hint="eastAsia"/>
          <w:sz w:val="24"/>
        </w:rPr>
        <w:t>分析题满分</w:t>
      </w:r>
      <w:r w:rsidR="00153A98" w:rsidRPr="00D47A7D">
        <w:rPr>
          <w:rFonts w:ascii="宋体" w:hAnsi="宋体"/>
          <w:sz w:val="24"/>
        </w:rPr>
        <w:t>30</w:t>
      </w:r>
      <w:r w:rsidR="00153A98" w:rsidRPr="00D47A7D">
        <w:rPr>
          <w:rFonts w:ascii="宋体" w:hAnsi="宋体" w:hint="eastAsia"/>
          <w:sz w:val="24"/>
        </w:rPr>
        <w:t>分，每题</w:t>
      </w:r>
      <w:r w:rsidR="00153A98" w:rsidRPr="00D47A7D">
        <w:rPr>
          <w:rFonts w:ascii="宋体" w:hAnsi="宋体"/>
          <w:sz w:val="24"/>
        </w:rPr>
        <w:t>15</w:t>
      </w:r>
      <w:r w:rsidR="00153A98" w:rsidRPr="00D47A7D">
        <w:rPr>
          <w:rFonts w:ascii="宋体" w:hAnsi="宋体" w:hint="eastAsia"/>
          <w:sz w:val="24"/>
        </w:rPr>
        <w:t>分，共</w:t>
      </w:r>
      <w:r w:rsidR="00153A98" w:rsidRPr="00D47A7D">
        <w:rPr>
          <w:rFonts w:ascii="宋体" w:hAnsi="宋体"/>
          <w:sz w:val="24"/>
        </w:rPr>
        <w:t>2</w:t>
      </w:r>
      <w:r w:rsidR="00153A98" w:rsidRPr="00D47A7D">
        <w:rPr>
          <w:rFonts w:ascii="宋体" w:hAnsi="宋体" w:hint="eastAsia"/>
          <w:sz w:val="24"/>
        </w:rPr>
        <w:t>题。</w:t>
      </w:r>
    </w:p>
    <w:p w:rsidR="00153A98" w:rsidRPr="00D47A7D" w:rsidRDefault="00153A98" w:rsidP="00D47A7D">
      <w:pPr>
        <w:adjustRightInd w:val="0"/>
        <w:spacing w:line="520" w:lineRule="exact"/>
        <w:ind w:firstLineChars="200" w:firstLine="482"/>
        <w:rPr>
          <w:rFonts w:ascii="宋体"/>
          <w:b/>
          <w:sz w:val="24"/>
        </w:rPr>
      </w:pPr>
      <w:r w:rsidRPr="00D47A7D">
        <w:rPr>
          <w:rFonts w:ascii="宋体" w:hAnsi="宋体" w:hint="eastAsia"/>
          <w:b/>
          <w:sz w:val="24"/>
        </w:rPr>
        <w:t>五、考试内容及要求</w:t>
      </w:r>
    </w:p>
    <w:p w:rsidR="00153A98" w:rsidRPr="00D47A7D" w:rsidRDefault="00153A98" w:rsidP="00D47A7D">
      <w:pPr>
        <w:adjustRightInd w:val="0"/>
        <w:spacing w:line="520" w:lineRule="exact"/>
        <w:ind w:firstLineChars="200" w:firstLine="482"/>
        <w:rPr>
          <w:rFonts w:ascii="宋体"/>
          <w:sz w:val="24"/>
        </w:rPr>
      </w:pPr>
      <w:r w:rsidRPr="00D47A7D">
        <w:rPr>
          <w:rFonts w:ascii="宋体" w:hAnsi="宋体" w:hint="eastAsia"/>
          <w:b/>
          <w:bCs/>
          <w:sz w:val="24"/>
        </w:rPr>
        <w:t>总体要求：</w:t>
      </w:r>
      <w:r w:rsidRPr="00D47A7D">
        <w:rPr>
          <w:rFonts w:ascii="宋体" w:hAnsi="宋体" w:hint="eastAsia"/>
          <w:sz w:val="24"/>
        </w:rPr>
        <w:t>了解旅游行业的总体情况和发展趋势；熟悉旅游酒店业发展的基本状况，理解酒店管理的基本理念、管理方式和著名品牌酒店的基本情况；了解酒店部门设置以及主要部门的运作流程；熟悉酒店主要服务设施、服务项目以及酒店各部门应达到的服务水平和各岗位应具备的服务技能。</w:t>
      </w:r>
    </w:p>
    <w:p w:rsidR="00153A98" w:rsidRPr="00D47A7D" w:rsidRDefault="00153A98" w:rsidP="00D47A7D">
      <w:pPr>
        <w:adjustRightInd w:val="0"/>
        <w:spacing w:line="520" w:lineRule="exact"/>
        <w:ind w:firstLineChars="200" w:firstLine="482"/>
        <w:rPr>
          <w:rFonts w:ascii="宋体"/>
          <w:b/>
          <w:sz w:val="24"/>
        </w:rPr>
      </w:pPr>
      <w:r>
        <w:rPr>
          <w:rFonts w:ascii="宋体" w:hAnsi="宋体" w:hint="eastAsia"/>
          <w:b/>
          <w:sz w:val="24"/>
        </w:rPr>
        <w:t>（一）</w:t>
      </w:r>
      <w:r w:rsidRPr="00D47A7D">
        <w:rPr>
          <w:rFonts w:ascii="宋体" w:hAnsi="宋体" w:hint="eastAsia"/>
          <w:b/>
          <w:sz w:val="24"/>
        </w:rPr>
        <w:t>社交与服务礼仪</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1.</w:t>
      </w:r>
      <w:r w:rsidRPr="00D47A7D">
        <w:rPr>
          <w:rFonts w:ascii="宋体" w:hAnsi="宋体" w:hint="eastAsia"/>
          <w:sz w:val="24"/>
        </w:rPr>
        <w:t>考核内容：职业院校学生个人形象与社交礼仪的基本要求和基础知识；个人礼仪、日常交往、校园与家庭、餐饮、公务、商务、涉外及宗教等礼仪的基本要求、基础知识和规范；酒店与餐厅接待与服务礼仪的基本要求和规范。</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2.</w:t>
      </w:r>
      <w:r w:rsidRPr="00D47A7D">
        <w:rPr>
          <w:rFonts w:ascii="宋体" w:hAnsi="宋体" w:hint="eastAsia"/>
          <w:sz w:val="24"/>
        </w:rPr>
        <w:t>考核要求：掌握社交与服务礼仪的基本知识与规范。</w:t>
      </w:r>
    </w:p>
    <w:p w:rsidR="00153A98" w:rsidRPr="00D47A7D" w:rsidRDefault="00153A98" w:rsidP="00D47A7D">
      <w:pPr>
        <w:adjustRightInd w:val="0"/>
        <w:spacing w:line="520" w:lineRule="exact"/>
        <w:ind w:firstLineChars="243" w:firstLine="585"/>
        <w:rPr>
          <w:rFonts w:ascii="宋体"/>
          <w:b/>
          <w:sz w:val="24"/>
        </w:rPr>
      </w:pPr>
      <w:r>
        <w:rPr>
          <w:rFonts w:ascii="宋体" w:hAnsi="宋体" w:hint="eastAsia"/>
          <w:b/>
          <w:sz w:val="24"/>
        </w:rPr>
        <w:t>（二）</w:t>
      </w:r>
      <w:r w:rsidRPr="00D47A7D">
        <w:rPr>
          <w:rFonts w:ascii="宋体" w:hAnsi="宋体" w:hint="eastAsia"/>
          <w:b/>
          <w:sz w:val="24"/>
        </w:rPr>
        <w:t>酒店前厅服务与管理</w:t>
      </w:r>
    </w:p>
    <w:p w:rsidR="00153A98" w:rsidRPr="00D47A7D" w:rsidRDefault="00153A98" w:rsidP="00D47A7D">
      <w:pPr>
        <w:adjustRightInd w:val="0"/>
        <w:spacing w:line="520" w:lineRule="exact"/>
        <w:ind w:firstLineChars="200" w:firstLine="480"/>
        <w:rPr>
          <w:rFonts w:ascii="宋体" w:cs="Arial"/>
          <w:sz w:val="24"/>
        </w:rPr>
      </w:pPr>
      <w:r>
        <w:rPr>
          <w:rFonts w:ascii="宋体" w:hAnsi="宋体"/>
          <w:sz w:val="24"/>
        </w:rPr>
        <w:t>1.</w:t>
      </w:r>
      <w:r w:rsidRPr="00D47A7D">
        <w:rPr>
          <w:rFonts w:ascii="宋体" w:hAnsi="宋体" w:hint="eastAsia"/>
          <w:sz w:val="24"/>
        </w:rPr>
        <w:t>考核内容：酒店预订</w:t>
      </w:r>
      <w:r w:rsidRPr="00D47A7D">
        <w:rPr>
          <w:rFonts w:ascii="宋体" w:hAnsi="宋体" w:cs="Arial" w:hint="eastAsia"/>
          <w:sz w:val="24"/>
        </w:rPr>
        <w:t>、接待、问询、礼宾等基本服务流程，商务中心打印、复印、传真等服务规范，酒店前厅部服务接待基本礼仪。</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2.</w:t>
      </w:r>
      <w:r w:rsidRPr="00D47A7D">
        <w:rPr>
          <w:rFonts w:ascii="宋体" w:hAnsi="宋体" w:hint="eastAsia"/>
          <w:sz w:val="24"/>
        </w:rPr>
        <w:t>考核要求：掌握酒店前厅部服务的基本流程与规范。</w:t>
      </w:r>
    </w:p>
    <w:p w:rsidR="00153A98" w:rsidRPr="00D47A7D" w:rsidRDefault="00153A98" w:rsidP="00D47A7D">
      <w:pPr>
        <w:adjustRightInd w:val="0"/>
        <w:spacing w:line="520" w:lineRule="exact"/>
        <w:ind w:firstLineChars="245" w:firstLine="590"/>
        <w:rPr>
          <w:rFonts w:ascii="宋体"/>
          <w:b/>
          <w:sz w:val="24"/>
        </w:rPr>
      </w:pPr>
      <w:r>
        <w:rPr>
          <w:rFonts w:ascii="宋体" w:hAnsi="宋体" w:hint="eastAsia"/>
          <w:b/>
          <w:sz w:val="24"/>
        </w:rPr>
        <w:t>（三）</w:t>
      </w:r>
      <w:r w:rsidRPr="00D47A7D">
        <w:rPr>
          <w:rFonts w:ascii="宋体" w:hAnsi="宋体" w:hint="eastAsia"/>
          <w:b/>
          <w:sz w:val="24"/>
        </w:rPr>
        <w:t>酒店客房服务与管理</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1.</w:t>
      </w:r>
      <w:r w:rsidRPr="00D47A7D">
        <w:rPr>
          <w:rFonts w:ascii="宋体" w:hAnsi="宋体" w:hint="eastAsia"/>
          <w:sz w:val="24"/>
        </w:rPr>
        <w:t>考核内容：酒店客房部的工作特点、工作规范、岗位职责与工作程序等，具体包括</w:t>
      </w:r>
      <w:r w:rsidRPr="00D47A7D">
        <w:rPr>
          <w:rFonts w:ascii="宋体" w:hAnsi="宋体" w:hint="eastAsia"/>
          <w:sz w:val="24"/>
          <w:shd w:val="clear" w:color="auto" w:fill="FFFFFF"/>
        </w:rPr>
        <w:t>客房预订服务，酒店礼宾服务，入住接待，前厅问讯、商务及总机服务，客房清洁整理，客房的</w:t>
      </w:r>
      <w:r w:rsidRPr="00D47A7D">
        <w:rPr>
          <w:rFonts w:ascii="宋体" w:hAnsi="宋体"/>
          <w:sz w:val="24"/>
          <w:shd w:val="clear" w:color="auto" w:fill="FFFFFF"/>
        </w:rPr>
        <w:t>VIP</w:t>
      </w:r>
      <w:r w:rsidRPr="00D47A7D">
        <w:rPr>
          <w:rFonts w:ascii="宋体" w:hAnsi="宋体" w:hint="eastAsia"/>
          <w:sz w:val="24"/>
          <w:shd w:val="clear" w:color="auto" w:fill="FFFFFF"/>
        </w:rPr>
        <w:t>服务与个性化服务，客户账务服务，客户关系维护，安全保障</w:t>
      </w:r>
      <w:r w:rsidRPr="00D47A7D">
        <w:rPr>
          <w:rFonts w:ascii="宋体" w:hAnsi="宋体" w:hint="eastAsia"/>
          <w:sz w:val="24"/>
        </w:rPr>
        <w:t>，投诉和应急处理等。</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2.</w:t>
      </w:r>
      <w:r w:rsidRPr="00D47A7D">
        <w:rPr>
          <w:rFonts w:ascii="宋体" w:hAnsi="宋体" w:hint="eastAsia"/>
          <w:sz w:val="24"/>
        </w:rPr>
        <w:t>考核要求：掌握酒店客房部服务与运营的基本知识和规范。</w:t>
      </w:r>
    </w:p>
    <w:p w:rsidR="00153A98" w:rsidRPr="00D47A7D" w:rsidRDefault="00153A98" w:rsidP="00EC3733">
      <w:pPr>
        <w:adjustRightInd w:val="0"/>
        <w:spacing w:line="520" w:lineRule="exact"/>
        <w:ind w:firstLineChars="147" w:firstLine="354"/>
        <w:rPr>
          <w:rFonts w:ascii="宋体"/>
          <w:b/>
          <w:sz w:val="24"/>
        </w:rPr>
      </w:pPr>
      <w:r>
        <w:rPr>
          <w:rFonts w:ascii="宋体" w:hAnsi="宋体" w:hint="eastAsia"/>
          <w:b/>
          <w:sz w:val="24"/>
        </w:rPr>
        <w:t>（四）</w:t>
      </w:r>
      <w:r w:rsidRPr="00D47A7D">
        <w:rPr>
          <w:rFonts w:ascii="宋体" w:hAnsi="宋体" w:hint="eastAsia"/>
          <w:b/>
          <w:sz w:val="24"/>
        </w:rPr>
        <w:t>酒店餐饮服务与管理</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1.</w:t>
      </w:r>
      <w:r w:rsidRPr="00D47A7D">
        <w:rPr>
          <w:rFonts w:ascii="宋体" w:hAnsi="宋体" w:hint="eastAsia"/>
          <w:sz w:val="24"/>
        </w:rPr>
        <w:t>考核内容：餐饮产品和服务的特点；宴会服务的预订、准备与</w:t>
      </w:r>
      <w:r w:rsidRPr="00D47A7D">
        <w:rPr>
          <w:rFonts w:ascii="宋体" w:hAnsi="宋体"/>
          <w:sz w:val="24"/>
        </w:rPr>
        <w:t>VIP</w:t>
      </w:r>
      <w:r w:rsidRPr="00D47A7D">
        <w:rPr>
          <w:rFonts w:ascii="宋体" w:hAnsi="宋体" w:hint="eastAsia"/>
          <w:sz w:val="24"/>
        </w:rPr>
        <w:t>服务；中西式与自助餐等服务的内容、标准与规范；餐饮服务的投诉和应急处理；酒水基础知识等。</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lastRenderedPageBreak/>
        <w:t>2.</w:t>
      </w:r>
      <w:r w:rsidRPr="00D47A7D">
        <w:rPr>
          <w:rFonts w:ascii="宋体" w:hAnsi="宋体" w:hint="eastAsia"/>
          <w:sz w:val="24"/>
        </w:rPr>
        <w:t>考核要求：掌握酒店餐饮、酒水服务的内容、基本服务标准与规范。</w:t>
      </w:r>
    </w:p>
    <w:p w:rsidR="00153A98" w:rsidRPr="00D47A7D" w:rsidRDefault="00153A98" w:rsidP="00D47A7D">
      <w:pPr>
        <w:adjustRightInd w:val="0"/>
        <w:spacing w:line="520" w:lineRule="exact"/>
        <w:ind w:firstLineChars="245" w:firstLine="590"/>
        <w:rPr>
          <w:rFonts w:ascii="宋体"/>
          <w:b/>
          <w:sz w:val="24"/>
        </w:rPr>
      </w:pPr>
      <w:r>
        <w:rPr>
          <w:rFonts w:ascii="宋体" w:hAnsi="宋体" w:hint="eastAsia"/>
          <w:b/>
          <w:sz w:val="24"/>
        </w:rPr>
        <w:t>（五）</w:t>
      </w:r>
      <w:r w:rsidRPr="00D47A7D">
        <w:rPr>
          <w:rFonts w:ascii="宋体" w:hAnsi="宋体" w:hint="eastAsia"/>
          <w:b/>
          <w:sz w:val="24"/>
        </w:rPr>
        <w:t>酒店服务英语</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1.</w:t>
      </w:r>
      <w:r w:rsidRPr="00D47A7D">
        <w:rPr>
          <w:rFonts w:ascii="宋体" w:hAnsi="宋体" w:hint="eastAsia"/>
          <w:sz w:val="24"/>
        </w:rPr>
        <w:t>考核要求：掌握酒店各部门的英语简单服务用语。</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3.</w:t>
      </w:r>
      <w:r w:rsidRPr="00D47A7D">
        <w:rPr>
          <w:rFonts w:ascii="宋体" w:hAnsi="宋体" w:hint="eastAsia"/>
          <w:sz w:val="24"/>
        </w:rPr>
        <w:t>考核内容：酒店前厅部、餐饮部、客房部、康乐部等主要部门的基础英语知识，基本服务用语及与客人沟通交流的基础交际用语。</w:t>
      </w:r>
    </w:p>
    <w:p w:rsidR="00153A98" w:rsidRPr="00D47A7D" w:rsidRDefault="00153A98" w:rsidP="00D47A7D">
      <w:pPr>
        <w:adjustRightInd w:val="0"/>
        <w:spacing w:line="520" w:lineRule="exact"/>
        <w:ind w:firstLineChars="200" w:firstLine="482"/>
        <w:rPr>
          <w:rFonts w:ascii="宋体"/>
          <w:b/>
          <w:sz w:val="24"/>
        </w:rPr>
      </w:pPr>
      <w:r w:rsidRPr="00D47A7D">
        <w:rPr>
          <w:rFonts w:ascii="宋体" w:hAnsi="宋体" w:hint="eastAsia"/>
          <w:b/>
          <w:sz w:val="24"/>
        </w:rPr>
        <w:t>六、参考书目</w:t>
      </w:r>
    </w:p>
    <w:p w:rsidR="00153A98" w:rsidRPr="00D47A7D" w:rsidRDefault="00153A98" w:rsidP="00D47A7D">
      <w:pPr>
        <w:adjustRightInd w:val="0"/>
        <w:spacing w:line="520" w:lineRule="exact"/>
        <w:ind w:firstLineChars="200" w:firstLine="480"/>
        <w:rPr>
          <w:rFonts w:ascii="宋体"/>
          <w:sz w:val="24"/>
        </w:rPr>
      </w:pPr>
      <w:r>
        <w:rPr>
          <w:rFonts w:ascii="宋体" w:hAnsi="宋体" w:hint="eastAsia"/>
          <w:sz w:val="24"/>
        </w:rPr>
        <w:t>（一）</w:t>
      </w:r>
      <w:r w:rsidRPr="00D47A7D">
        <w:rPr>
          <w:rFonts w:ascii="宋体" w:hAnsi="宋体" w:hint="eastAsia"/>
          <w:sz w:val="24"/>
        </w:rPr>
        <w:t>《礼仪规范教程</w:t>
      </w:r>
      <w:r w:rsidRPr="00D47A7D">
        <w:rPr>
          <w:rFonts w:ascii="宋体" w:hAnsi="宋体"/>
          <w:sz w:val="24"/>
        </w:rPr>
        <w:t>——</w:t>
      </w:r>
      <w:r w:rsidRPr="00D47A7D">
        <w:rPr>
          <w:rFonts w:ascii="宋体" w:hAnsi="宋体" w:hint="eastAsia"/>
          <w:sz w:val="24"/>
        </w:rPr>
        <w:t>学习指导与训练》，张朝辉编写，高等教育出版社，</w:t>
      </w:r>
      <w:r w:rsidRPr="00D47A7D">
        <w:rPr>
          <w:rFonts w:ascii="宋体" w:hAnsi="宋体"/>
          <w:sz w:val="24"/>
        </w:rPr>
        <w:t>2011</w:t>
      </w:r>
      <w:r w:rsidRPr="00D47A7D">
        <w:rPr>
          <w:rFonts w:ascii="宋体" w:hAnsi="宋体" w:hint="eastAsia"/>
          <w:sz w:val="24"/>
        </w:rPr>
        <w:t>年</w:t>
      </w:r>
      <w:r w:rsidRPr="00D47A7D">
        <w:rPr>
          <w:rFonts w:ascii="宋体" w:hAnsi="宋体"/>
          <w:sz w:val="24"/>
        </w:rPr>
        <w:t>1</w:t>
      </w:r>
      <w:r w:rsidRPr="00D47A7D">
        <w:rPr>
          <w:rFonts w:ascii="宋体" w:hAnsi="宋体" w:hint="eastAsia"/>
          <w:sz w:val="24"/>
        </w:rPr>
        <w:t>月第</w:t>
      </w:r>
      <w:r w:rsidRPr="00D47A7D">
        <w:rPr>
          <w:rFonts w:ascii="宋体" w:hAnsi="宋体"/>
          <w:sz w:val="24"/>
        </w:rPr>
        <w:t>3</w:t>
      </w:r>
      <w:r w:rsidRPr="00D47A7D">
        <w:rPr>
          <w:rFonts w:ascii="宋体" w:hAnsi="宋体" w:hint="eastAsia"/>
          <w:sz w:val="24"/>
        </w:rPr>
        <w:t>版。</w:t>
      </w:r>
    </w:p>
    <w:p w:rsidR="00153A98" w:rsidRPr="00D47A7D" w:rsidRDefault="00153A98" w:rsidP="00D47A7D">
      <w:pPr>
        <w:adjustRightInd w:val="0"/>
        <w:spacing w:line="520" w:lineRule="exact"/>
        <w:ind w:firstLineChars="200" w:firstLine="480"/>
        <w:rPr>
          <w:rFonts w:ascii="宋体"/>
          <w:sz w:val="24"/>
        </w:rPr>
      </w:pPr>
      <w:r>
        <w:rPr>
          <w:rFonts w:ascii="宋体" w:hAnsi="宋体" w:hint="eastAsia"/>
          <w:sz w:val="24"/>
        </w:rPr>
        <w:t>（二）</w:t>
      </w:r>
      <w:r w:rsidRPr="00D47A7D">
        <w:rPr>
          <w:rFonts w:ascii="宋体" w:hAnsi="宋体" w:hint="eastAsia"/>
          <w:sz w:val="24"/>
        </w:rPr>
        <w:t>《前厅服务与管理》，潘雪梅、王立职主编，中国铁道出版社</w:t>
      </w:r>
      <w:r w:rsidRPr="00D47A7D">
        <w:rPr>
          <w:rFonts w:ascii="宋体" w:hAnsi="宋体"/>
          <w:sz w:val="24"/>
        </w:rPr>
        <w:t>2009</w:t>
      </w:r>
      <w:r w:rsidRPr="00D47A7D">
        <w:rPr>
          <w:rFonts w:ascii="宋体" w:hAnsi="宋体" w:hint="eastAsia"/>
          <w:sz w:val="24"/>
        </w:rPr>
        <w:t>年</w:t>
      </w:r>
      <w:r w:rsidRPr="00D47A7D">
        <w:rPr>
          <w:rFonts w:ascii="宋体" w:hAnsi="宋体"/>
          <w:sz w:val="24"/>
        </w:rPr>
        <w:t>3</w:t>
      </w:r>
      <w:r w:rsidRPr="00D47A7D">
        <w:rPr>
          <w:rFonts w:ascii="宋体" w:hAnsi="宋体" w:hint="eastAsia"/>
          <w:sz w:val="24"/>
        </w:rPr>
        <w:t>月出版。</w:t>
      </w:r>
    </w:p>
    <w:p w:rsidR="00153A98" w:rsidRPr="00D47A7D" w:rsidRDefault="00153A98" w:rsidP="00D47A7D">
      <w:pPr>
        <w:adjustRightInd w:val="0"/>
        <w:spacing w:line="520" w:lineRule="exact"/>
        <w:ind w:firstLineChars="200" w:firstLine="480"/>
        <w:rPr>
          <w:rFonts w:ascii="宋体"/>
          <w:sz w:val="24"/>
          <w:shd w:val="clear" w:color="auto" w:fill="FFFFFF"/>
        </w:rPr>
      </w:pPr>
      <w:r>
        <w:rPr>
          <w:rFonts w:ascii="宋体" w:hAnsi="宋体" w:hint="eastAsia"/>
          <w:sz w:val="24"/>
        </w:rPr>
        <w:t>（三）</w:t>
      </w:r>
      <w:r w:rsidRPr="00D47A7D">
        <w:rPr>
          <w:rFonts w:ascii="宋体" w:hAnsi="宋体" w:hint="eastAsia"/>
          <w:sz w:val="24"/>
          <w:shd w:val="clear" w:color="auto" w:fill="FFFFFF"/>
        </w:rPr>
        <w:t>《客房服务与管理》，宋俊华、曲秀丽主编，中国铁道出版社，</w:t>
      </w:r>
      <w:r w:rsidRPr="00D47A7D">
        <w:rPr>
          <w:rFonts w:ascii="宋体" w:hAnsi="宋体"/>
          <w:sz w:val="24"/>
          <w:shd w:val="clear" w:color="auto" w:fill="FFFFFF"/>
        </w:rPr>
        <w:t>2011</w:t>
      </w:r>
      <w:r w:rsidRPr="00D47A7D">
        <w:rPr>
          <w:rFonts w:ascii="宋体" w:hAnsi="宋体" w:hint="eastAsia"/>
          <w:sz w:val="24"/>
          <w:shd w:val="clear" w:color="auto" w:fill="FFFFFF"/>
        </w:rPr>
        <w:t>年</w:t>
      </w:r>
      <w:r w:rsidRPr="00D47A7D">
        <w:rPr>
          <w:rFonts w:ascii="宋体" w:hAnsi="宋体"/>
          <w:sz w:val="24"/>
          <w:shd w:val="clear" w:color="auto" w:fill="FFFFFF"/>
        </w:rPr>
        <w:t>7</w:t>
      </w:r>
      <w:r w:rsidRPr="00D47A7D">
        <w:rPr>
          <w:rFonts w:ascii="宋体" w:hAnsi="宋体" w:hint="eastAsia"/>
          <w:sz w:val="24"/>
          <w:shd w:val="clear" w:color="auto" w:fill="FFFFFF"/>
        </w:rPr>
        <w:t>月出版。</w:t>
      </w:r>
    </w:p>
    <w:p w:rsidR="00153A98" w:rsidRPr="00D47A7D" w:rsidRDefault="00153A98" w:rsidP="00D47A7D">
      <w:pPr>
        <w:adjustRightInd w:val="0"/>
        <w:spacing w:line="520" w:lineRule="exact"/>
        <w:ind w:firstLineChars="200" w:firstLine="480"/>
        <w:rPr>
          <w:rFonts w:ascii="宋体"/>
          <w:sz w:val="24"/>
        </w:rPr>
      </w:pPr>
      <w:r>
        <w:rPr>
          <w:rFonts w:ascii="宋体" w:hAnsi="宋体" w:hint="eastAsia"/>
          <w:sz w:val="24"/>
        </w:rPr>
        <w:t>（四）</w:t>
      </w:r>
      <w:r w:rsidRPr="00D47A7D">
        <w:rPr>
          <w:rFonts w:ascii="宋体" w:hAnsi="宋体" w:hint="eastAsia"/>
          <w:sz w:val="24"/>
        </w:rPr>
        <w:t>《餐饮服务与管理》，单慧芳、李艳主编，中国铁道出版社</w:t>
      </w:r>
      <w:r w:rsidRPr="00D47A7D">
        <w:rPr>
          <w:rFonts w:ascii="宋体" w:hAnsi="宋体"/>
          <w:sz w:val="24"/>
        </w:rPr>
        <w:t>2009</w:t>
      </w:r>
      <w:r w:rsidRPr="00D47A7D">
        <w:rPr>
          <w:rFonts w:ascii="宋体" w:hAnsi="宋体" w:hint="eastAsia"/>
          <w:sz w:val="24"/>
        </w:rPr>
        <w:t>年</w:t>
      </w:r>
      <w:r w:rsidRPr="00D47A7D">
        <w:rPr>
          <w:rFonts w:ascii="宋体" w:hAnsi="宋体"/>
          <w:sz w:val="24"/>
        </w:rPr>
        <w:t>2</w:t>
      </w:r>
      <w:r w:rsidRPr="00D47A7D">
        <w:rPr>
          <w:rFonts w:ascii="宋体" w:hAnsi="宋体" w:hint="eastAsia"/>
          <w:sz w:val="24"/>
        </w:rPr>
        <w:t>月出版。</w:t>
      </w:r>
    </w:p>
    <w:p w:rsidR="00153A98" w:rsidRPr="00D47A7D" w:rsidRDefault="00153A98" w:rsidP="00D47A7D">
      <w:pPr>
        <w:adjustRightInd w:val="0"/>
        <w:spacing w:line="520" w:lineRule="exact"/>
        <w:ind w:firstLineChars="200" w:firstLine="480"/>
        <w:rPr>
          <w:rFonts w:ascii="宋体"/>
          <w:sz w:val="24"/>
        </w:rPr>
      </w:pPr>
      <w:r>
        <w:rPr>
          <w:rFonts w:ascii="宋体" w:hAnsi="宋体" w:hint="eastAsia"/>
          <w:sz w:val="24"/>
        </w:rPr>
        <w:t>（五）</w:t>
      </w:r>
      <w:r w:rsidRPr="00D47A7D">
        <w:rPr>
          <w:rFonts w:ascii="宋体" w:hAnsi="宋体" w:hint="eastAsia"/>
          <w:sz w:val="24"/>
        </w:rPr>
        <w:t>《饭店情景英语》，张莉主编，科学出版社，</w:t>
      </w:r>
      <w:r w:rsidRPr="00D47A7D">
        <w:rPr>
          <w:rFonts w:ascii="宋体" w:hAnsi="宋体"/>
          <w:sz w:val="24"/>
        </w:rPr>
        <w:t>2011</w:t>
      </w:r>
      <w:r w:rsidRPr="00D47A7D">
        <w:rPr>
          <w:rFonts w:ascii="宋体" w:hAnsi="宋体" w:hint="eastAsia"/>
          <w:sz w:val="24"/>
        </w:rPr>
        <w:t>年</w:t>
      </w:r>
      <w:r w:rsidRPr="00D47A7D">
        <w:rPr>
          <w:rFonts w:ascii="宋体" w:hAnsi="宋体"/>
          <w:sz w:val="24"/>
        </w:rPr>
        <w:t>11</w:t>
      </w:r>
      <w:r w:rsidRPr="00D47A7D">
        <w:rPr>
          <w:rFonts w:ascii="宋体" w:hAnsi="宋体" w:hint="eastAsia"/>
          <w:sz w:val="24"/>
        </w:rPr>
        <w:t>月出版。</w:t>
      </w:r>
    </w:p>
    <w:p w:rsidR="00153A98" w:rsidRPr="00D47A7D" w:rsidRDefault="00153A98" w:rsidP="00D47A7D">
      <w:pPr>
        <w:adjustRightInd w:val="0"/>
        <w:spacing w:line="520" w:lineRule="exact"/>
        <w:ind w:firstLineChars="200" w:firstLine="480"/>
        <w:rPr>
          <w:rFonts w:ascii="宋体" w:hAnsi="宋体"/>
          <w:sz w:val="24"/>
        </w:rPr>
      </w:pPr>
      <w:r>
        <w:rPr>
          <w:rFonts w:ascii="宋体" w:hAnsi="宋体" w:hint="eastAsia"/>
          <w:sz w:val="24"/>
        </w:rPr>
        <w:t>（六）</w:t>
      </w:r>
      <w:r w:rsidRPr="00D47A7D">
        <w:rPr>
          <w:rFonts w:ascii="宋体" w:hAnsi="宋体" w:hint="eastAsia"/>
          <w:sz w:val="24"/>
        </w:rPr>
        <w:t>《饭店管理概论》，杜建华主编，</w:t>
      </w:r>
      <w:r w:rsidRPr="00D47A7D">
        <w:rPr>
          <w:rFonts w:ascii="宋体" w:hAnsi="宋体"/>
          <w:sz w:val="24"/>
        </w:rPr>
        <w:t>2015</w:t>
      </w:r>
      <w:r w:rsidRPr="00D47A7D">
        <w:rPr>
          <w:rFonts w:ascii="宋体" w:hAnsi="宋体" w:hint="eastAsia"/>
          <w:sz w:val="24"/>
        </w:rPr>
        <w:t>年</w:t>
      </w:r>
      <w:r w:rsidRPr="00D47A7D">
        <w:rPr>
          <w:rFonts w:ascii="宋体" w:hAnsi="宋体"/>
          <w:sz w:val="24"/>
        </w:rPr>
        <w:t>8</w:t>
      </w:r>
      <w:r w:rsidRPr="00D47A7D">
        <w:rPr>
          <w:rFonts w:ascii="宋体" w:hAnsi="宋体" w:hint="eastAsia"/>
          <w:sz w:val="24"/>
        </w:rPr>
        <w:t>月第一版，</w:t>
      </w:r>
      <w:r w:rsidRPr="00D47A7D">
        <w:rPr>
          <w:rFonts w:ascii="宋体" w:hAnsi="宋体"/>
          <w:sz w:val="24"/>
        </w:rPr>
        <w:t>2017</w:t>
      </w:r>
      <w:r w:rsidRPr="00D47A7D">
        <w:rPr>
          <w:rFonts w:ascii="宋体" w:hAnsi="宋体" w:hint="eastAsia"/>
          <w:sz w:val="24"/>
        </w:rPr>
        <w:t>年</w:t>
      </w:r>
      <w:r w:rsidRPr="00D47A7D">
        <w:rPr>
          <w:rFonts w:ascii="宋体" w:hAnsi="宋体"/>
          <w:sz w:val="24"/>
        </w:rPr>
        <w:t>5</w:t>
      </w:r>
      <w:r w:rsidRPr="00D47A7D">
        <w:rPr>
          <w:rFonts w:ascii="宋体" w:hAnsi="宋体" w:hint="eastAsia"/>
          <w:sz w:val="24"/>
        </w:rPr>
        <w:t>月第</w:t>
      </w:r>
      <w:r w:rsidRPr="00D47A7D">
        <w:rPr>
          <w:rFonts w:ascii="宋体" w:hAnsi="宋体"/>
          <w:sz w:val="24"/>
        </w:rPr>
        <w:t>5</w:t>
      </w:r>
      <w:r w:rsidRPr="00D47A7D">
        <w:rPr>
          <w:rFonts w:ascii="宋体" w:hAnsi="宋体" w:hint="eastAsia"/>
          <w:sz w:val="24"/>
        </w:rPr>
        <w:t>次印刷，</w:t>
      </w:r>
      <w:r w:rsidRPr="00D47A7D">
        <w:rPr>
          <w:rFonts w:ascii="宋体" w:hAnsi="宋体"/>
          <w:sz w:val="24"/>
        </w:rPr>
        <w:t>ISBN</w:t>
      </w:r>
      <w:r w:rsidRPr="00D47A7D">
        <w:rPr>
          <w:rFonts w:ascii="宋体" w:hAnsi="宋体" w:hint="eastAsia"/>
          <w:sz w:val="24"/>
        </w:rPr>
        <w:t>：</w:t>
      </w:r>
      <w:r w:rsidRPr="00D47A7D">
        <w:rPr>
          <w:rFonts w:ascii="宋体" w:hAnsi="宋体"/>
          <w:sz w:val="24"/>
        </w:rPr>
        <w:t>9787040419528</w:t>
      </w:r>
    </w:p>
    <w:p w:rsidR="00153A98" w:rsidRPr="00D47A7D" w:rsidRDefault="00153A98" w:rsidP="00C31AB8">
      <w:pPr>
        <w:adjustRightInd w:val="0"/>
        <w:spacing w:line="520" w:lineRule="exact"/>
        <w:jc w:val="center"/>
        <w:rPr>
          <w:rFonts w:ascii="黑体" w:eastAsia="黑体" w:hAnsi="黑体"/>
          <w:b/>
          <w:bCs/>
          <w:kern w:val="36"/>
          <w:sz w:val="28"/>
          <w:szCs w:val="28"/>
        </w:rPr>
      </w:pPr>
      <w:r w:rsidRPr="00D47A7D">
        <w:rPr>
          <w:rFonts w:ascii="黑体" w:eastAsia="黑体" w:hAnsi="黑体" w:hint="eastAsia"/>
          <w:b/>
          <w:bCs/>
          <w:kern w:val="36"/>
          <w:sz w:val="28"/>
          <w:szCs w:val="28"/>
        </w:rPr>
        <w:t>第三部分</w:t>
      </w:r>
      <w:r w:rsidRPr="00D47A7D">
        <w:rPr>
          <w:rFonts w:ascii="黑体" w:eastAsia="黑体" w:hAnsi="黑体"/>
          <w:b/>
          <w:bCs/>
          <w:kern w:val="36"/>
          <w:sz w:val="28"/>
          <w:szCs w:val="28"/>
        </w:rPr>
        <w:t xml:space="preserve"> </w:t>
      </w:r>
      <w:r w:rsidRPr="00D47A7D">
        <w:rPr>
          <w:rFonts w:ascii="黑体" w:eastAsia="黑体" w:hAnsi="黑体" w:hint="eastAsia"/>
          <w:b/>
          <w:bCs/>
          <w:kern w:val="36"/>
          <w:sz w:val="28"/>
          <w:szCs w:val="28"/>
        </w:rPr>
        <w:t>职业技能</w:t>
      </w:r>
    </w:p>
    <w:p w:rsidR="00153A98" w:rsidRPr="00D47A7D" w:rsidRDefault="00153A98" w:rsidP="00D47A7D">
      <w:pPr>
        <w:adjustRightInd w:val="0"/>
        <w:spacing w:line="520" w:lineRule="exact"/>
        <w:ind w:firstLineChars="200" w:firstLine="482"/>
        <w:rPr>
          <w:rFonts w:ascii="宋体"/>
          <w:bCs/>
          <w:kern w:val="36"/>
          <w:sz w:val="24"/>
          <w:u w:val="single"/>
        </w:rPr>
      </w:pPr>
      <w:r w:rsidRPr="00D47A7D">
        <w:rPr>
          <w:rFonts w:ascii="宋体" w:hAnsi="宋体" w:hint="eastAsia"/>
          <w:b/>
          <w:bCs/>
          <w:sz w:val="24"/>
        </w:rPr>
        <w:t>一</w:t>
      </w:r>
      <w:r w:rsidRPr="00D47A7D">
        <w:rPr>
          <w:rFonts w:ascii="宋体" w:hAnsi="宋体" w:hint="eastAsia"/>
          <w:sz w:val="24"/>
        </w:rPr>
        <w:t>、</w:t>
      </w:r>
      <w:r w:rsidRPr="00D47A7D">
        <w:rPr>
          <w:rFonts w:ascii="宋体" w:hAnsi="宋体" w:hint="eastAsia"/>
          <w:b/>
          <w:bCs/>
          <w:sz w:val="24"/>
        </w:rPr>
        <w:t>考试目的</w:t>
      </w:r>
    </w:p>
    <w:p w:rsidR="00153A98" w:rsidRPr="00D47A7D" w:rsidRDefault="00153A98" w:rsidP="00D47A7D">
      <w:pPr>
        <w:adjustRightInd w:val="0"/>
        <w:spacing w:line="520" w:lineRule="exact"/>
        <w:ind w:firstLineChars="200" w:firstLine="480"/>
        <w:rPr>
          <w:rFonts w:ascii="宋体"/>
          <w:sz w:val="24"/>
        </w:rPr>
      </w:pPr>
      <w:r w:rsidRPr="00D47A7D">
        <w:rPr>
          <w:rFonts w:ascii="宋体" w:hAnsi="宋体" w:hint="eastAsia"/>
          <w:sz w:val="24"/>
        </w:rPr>
        <w:t>依据酒店管理专业岗位职业技能要求制定专业技能考核标准，考查学生的专业技能、学习兴趣、个性、特长和岗位职业潜能，选拔具备酒店管理专业良好技能、个性特长和“基层一线管理干部”职务潜能，适合社会和酒店行业需求的高素质技术技能人才，为我院培养酒店行业“基层一线管理干部和技术骨干”奠定基础。</w:t>
      </w:r>
    </w:p>
    <w:p w:rsidR="00153A98" w:rsidRPr="00D47A7D" w:rsidRDefault="00153A98" w:rsidP="00D47A7D">
      <w:pPr>
        <w:adjustRightInd w:val="0"/>
        <w:spacing w:line="520" w:lineRule="exact"/>
        <w:ind w:firstLineChars="200" w:firstLine="482"/>
        <w:rPr>
          <w:rFonts w:ascii="宋体"/>
          <w:sz w:val="24"/>
        </w:rPr>
      </w:pPr>
      <w:r w:rsidRPr="00D47A7D">
        <w:rPr>
          <w:rFonts w:ascii="宋体" w:hAnsi="宋体" w:hint="eastAsia"/>
          <w:b/>
          <w:bCs/>
          <w:sz w:val="24"/>
        </w:rPr>
        <w:t>二</w:t>
      </w:r>
      <w:r w:rsidRPr="00D47A7D">
        <w:rPr>
          <w:rFonts w:ascii="宋体" w:hAnsi="宋体" w:hint="eastAsia"/>
          <w:sz w:val="24"/>
        </w:rPr>
        <w:t>、</w:t>
      </w:r>
      <w:r w:rsidRPr="00D47A7D">
        <w:rPr>
          <w:rFonts w:ascii="宋体" w:hAnsi="宋体" w:hint="eastAsia"/>
          <w:b/>
          <w:bCs/>
          <w:sz w:val="24"/>
        </w:rPr>
        <w:t>考核内容与要求</w:t>
      </w:r>
    </w:p>
    <w:p w:rsidR="00153A98" w:rsidRPr="00D47A7D" w:rsidRDefault="00153A98" w:rsidP="00D47A7D">
      <w:pPr>
        <w:adjustRightInd w:val="0"/>
        <w:spacing w:line="520" w:lineRule="exact"/>
        <w:ind w:firstLineChars="200" w:firstLine="482"/>
        <w:rPr>
          <w:rFonts w:ascii="宋体"/>
          <w:sz w:val="24"/>
          <w:u w:val="single"/>
        </w:rPr>
      </w:pPr>
      <w:r>
        <w:rPr>
          <w:rFonts w:ascii="宋体" w:hAnsi="宋体" w:hint="eastAsia"/>
          <w:b/>
          <w:sz w:val="24"/>
        </w:rPr>
        <w:t>（一）</w:t>
      </w:r>
      <w:r w:rsidRPr="00D47A7D">
        <w:rPr>
          <w:rFonts w:ascii="宋体" w:hAnsi="宋体" w:hint="eastAsia"/>
          <w:b/>
          <w:sz w:val="24"/>
        </w:rPr>
        <w:t>技能要求</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lastRenderedPageBreak/>
        <w:t>1.</w:t>
      </w:r>
      <w:r w:rsidRPr="00D47A7D">
        <w:rPr>
          <w:rFonts w:ascii="宋体" w:hAnsi="宋体" w:hint="eastAsia"/>
          <w:sz w:val="24"/>
        </w:rPr>
        <w:t>了解星级酒店各部门的日常经营管理的基本流程与服务规范；</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2.</w:t>
      </w:r>
      <w:r w:rsidRPr="00D47A7D">
        <w:rPr>
          <w:rFonts w:ascii="宋体" w:hAnsi="宋体" w:hint="eastAsia"/>
          <w:sz w:val="24"/>
        </w:rPr>
        <w:t>掌握中式铺床的操作步骤、流程，并能熟练地进行中式铺床操作；</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3.</w:t>
      </w:r>
      <w:r w:rsidRPr="00D47A7D">
        <w:rPr>
          <w:rFonts w:ascii="宋体" w:hAnsi="宋体" w:hint="eastAsia"/>
          <w:sz w:val="24"/>
        </w:rPr>
        <w:t>掌握酒店餐厅斟倒酒水、餐巾折花、托盘的操作要领；</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4.</w:t>
      </w:r>
      <w:r w:rsidRPr="00D47A7D">
        <w:rPr>
          <w:rFonts w:ascii="宋体" w:hAnsi="宋体" w:hint="eastAsia"/>
          <w:sz w:val="24"/>
        </w:rPr>
        <w:t>对酒店行业和酒店服务与管理具有正确的理解，</w:t>
      </w:r>
      <w:r w:rsidRPr="00D47A7D">
        <w:rPr>
          <w:rFonts w:ascii="宋体" w:hAnsi="宋体" w:cs="宋体" w:hint="eastAsia"/>
          <w:bCs/>
          <w:kern w:val="0"/>
          <w:sz w:val="24"/>
        </w:rPr>
        <w:t>对</w:t>
      </w:r>
      <w:r w:rsidRPr="00D47A7D">
        <w:rPr>
          <w:rFonts w:ascii="宋体" w:hAnsi="宋体" w:hint="eastAsia"/>
          <w:kern w:val="0"/>
          <w:sz w:val="24"/>
        </w:rPr>
        <w:t>酒店管理专业具备一定的职业认同感和价值取向。</w:t>
      </w:r>
    </w:p>
    <w:p w:rsidR="00153A98" w:rsidRPr="00D47A7D" w:rsidRDefault="00153A98" w:rsidP="00D47A7D">
      <w:pPr>
        <w:adjustRightInd w:val="0"/>
        <w:spacing w:line="520" w:lineRule="exact"/>
        <w:ind w:firstLineChars="200" w:firstLine="482"/>
        <w:rPr>
          <w:rFonts w:ascii="宋体"/>
          <w:b/>
          <w:sz w:val="24"/>
        </w:rPr>
      </w:pPr>
      <w:r>
        <w:rPr>
          <w:rFonts w:ascii="宋体" w:hAnsi="宋体" w:hint="eastAsia"/>
          <w:b/>
          <w:sz w:val="24"/>
        </w:rPr>
        <w:t>（二）</w:t>
      </w:r>
      <w:r w:rsidRPr="00D47A7D">
        <w:rPr>
          <w:rFonts w:ascii="宋体" w:hAnsi="宋体" w:hint="eastAsia"/>
          <w:b/>
          <w:sz w:val="24"/>
        </w:rPr>
        <w:t>能力要求</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1.</w:t>
      </w:r>
      <w:r w:rsidRPr="00D47A7D">
        <w:rPr>
          <w:rFonts w:ascii="宋体" w:hAnsi="宋体" w:hint="eastAsia"/>
          <w:sz w:val="24"/>
        </w:rPr>
        <w:t>仪容仪表端庄，举止大方得体。符合酒店行业基本要求与岗位要求；</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2.</w:t>
      </w:r>
      <w:r w:rsidRPr="00D47A7D">
        <w:rPr>
          <w:rFonts w:ascii="宋体" w:hAnsi="宋体" w:hint="eastAsia"/>
          <w:sz w:val="24"/>
        </w:rPr>
        <w:t>具有良好的语言表达能力、综合分析与应对能力。</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3.</w:t>
      </w:r>
      <w:r w:rsidRPr="00D47A7D">
        <w:rPr>
          <w:rFonts w:ascii="宋体" w:hAnsi="宋体" w:hint="eastAsia"/>
          <w:sz w:val="24"/>
        </w:rPr>
        <w:t>了解客房清洁、中西餐摆台的基本流程与服务规范；</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4.</w:t>
      </w:r>
      <w:r w:rsidRPr="00D47A7D">
        <w:rPr>
          <w:rFonts w:ascii="宋体" w:hAnsi="宋体" w:hint="eastAsia"/>
          <w:sz w:val="24"/>
        </w:rPr>
        <w:t>了解并掌握中式铺床的基本服务流程，能够熟练进行中式铺床（限时五分钟内）；</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5.</w:t>
      </w:r>
      <w:r w:rsidRPr="00D47A7D">
        <w:rPr>
          <w:rFonts w:ascii="宋体" w:hAnsi="宋体" w:hint="eastAsia"/>
          <w:sz w:val="24"/>
        </w:rPr>
        <w:t>能够按规范进行斟倒酒水的服务；</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6.</w:t>
      </w:r>
      <w:r w:rsidRPr="00D47A7D">
        <w:rPr>
          <w:rFonts w:ascii="宋体" w:hAnsi="宋体" w:hint="eastAsia"/>
          <w:sz w:val="24"/>
        </w:rPr>
        <w:t>能够进行餐巾折花（</w:t>
      </w:r>
      <w:r w:rsidRPr="00D47A7D">
        <w:rPr>
          <w:rFonts w:ascii="宋体" w:hAnsi="宋体"/>
          <w:sz w:val="24"/>
        </w:rPr>
        <w:t>5</w:t>
      </w:r>
      <w:r w:rsidRPr="00D47A7D">
        <w:rPr>
          <w:rFonts w:ascii="宋体" w:hAnsi="宋体" w:hint="eastAsia"/>
          <w:sz w:val="24"/>
        </w:rPr>
        <w:t>种杯花，限时</w:t>
      </w:r>
      <w:r w:rsidR="00001D76">
        <w:rPr>
          <w:rFonts w:ascii="宋体" w:hAnsi="宋体" w:hint="eastAsia"/>
          <w:sz w:val="24"/>
        </w:rPr>
        <w:t>三</w:t>
      </w:r>
      <w:bookmarkStart w:id="0" w:name="_GoBack"/>
      <w:bookmarkEnd w:id="0"/>
      <w:r w:rsidRPr="00D47A7D">
        <w:rPr>
          <w:rFonts w:ascii="宋体" w:hAnsi="宋体" w:hint="eastAsia"/>
          <w:sz w:val="24"/>
        </w:rPr>
        <w:t>分钟内），并能说明餐巾花的名称；</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8.</w:t>
      </w:r>
      <w:r w:rsidRPr="00D47A7D">
        <w:rPr>
          <w:rFonts w:ascii="宋体" w:hAnsi="宋体" w:hint="eastAsia"/>
          <w:sz w:val="24"/>
        </w:rPr>
        <w:t>能够熟练地运用托盘。</w:t>
      </w:r>
    </w:p>
    <w:p w:rsidR="00153A98" w:rsidRPr="00D47A7D" w:rsidRDefault="00153A98" w:rsidP="00D47A7D">
      <w:pPr>
        <w:adjustRightInd w:val="0"/>
        <w:spacing w:line="520" w:lineRule="exact"/>
        <w:ind w:firstLineChars="200" w:firstLine="482"/>
        <w:rPr>
          <w:rFonts w:ascii="宋体"/>
          <w:b/>
          <w:sz w:val="24"/>
        </w:rPr>
      </w:pPr>
      <w:r>
        <w:rPr>
          <w:rFonts w:ascii="宋体" w:hAnsi="宋体" w:hint="eastAsia"/>
          <w:b/>
          <w:sz w:val="24"/>
        </w:rPr>
        <w:t>（三）</w:t>
      </w:r>
      <w:r w:rsidRPr="00D47A7D">
        <w:rPr>
          <w:rFonts w:ascii="宋体" w:hAnsi="宋体" w:hint="eastAsia"/>
          <w:b/>
          <w:sz w:val="24"/>
        </w:rPr>
        <w:t>个性品质要求</w:t>
      </w:r>
    </w:p>
    <w:p w:rsidR="00153A98" w:rsidRPr="00D47A7D" w:rsidRDefault="00153A98" w:rsidP="00D47A7D">
      <w:pPr>
        <w:adjustRightInd w:val="0"/>
        <w:spacing w:line="520" w:lineRule="exact"/>
        <w:ind w:firstLineChars="200" w:firstLine="480"/>
        <w:rPr>
          <w:rFonts w:ascii="宋体"/>
          <w:kern w:val="0"/>
          <w:sz w:val="24"/>
        </w:rPr>
      </w:pPr>
      <w:r>
        <w:rPr>
          <w:rFonts w:ascii="宋体" w:hAnsi="宋体"/>
          <w:sz w:val="24"/>
        </w:rPr>
        <w:t>1.</w:t>
      </w:r>
      <w:r w:rsidRPr="00D47A7D">
        <w:rPr>
          <w:rFonts w:ascii="宋体" w:hAnsi="宋体" w:hint="eastAsia"/>
          <w:kern w:val="0"/>
          <w:sz w:val="24"/>
        </w:rPr>
        <w:t>对酒店管理职业有强力的认同，有正确的职业认知和价值取向；</w:t>
      </w:r>
    </w:p>
    <w:p w:rsidR="00153A98" w:rsidRPr="00D47A7D" w:rsidRDefault="00153A98" w:rsidP="00D47A7D">
      <w:pPr>
        <w:adjustRightInd w:val="0"/>
        <w:spacing w:line="520" w:lineRule="exact"/>
        <w:ind w:firstLineChars="200" w:firstLine="480"/>
        <w:rPr>
          <w:rFonts w:ascii="宋体"/>
          <w:kern w:val="0"/>
          <w:sz w:val="24"/>
        </w:rPr>
      </w:pPr>
      <w:r>
        <w:rPr>
          <w:rFonts w:ascii="宋体" w:hAnsi="宋体"/>
          <w:kern w:val="0"/>
          <w:sz w:val="24"/>
        </w:rPr>
        <w:t>2.</w:t>
      </w:r>
      <w:r w:rsidRPr="00D47A7D">
        <w:rPr>
          <w:rFonts w:ascii="宋体" w:hAnsi="宋体" w:hint="eastAsia"/>
          <w:kern w:val="0"/>
          <w:sz w:val="24"/>
        </w:rPr>
        <w:t>有较强的服务意识和团队意识及持续学习的能力；</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3.</w:t>
      </w:r>
      <w:r w:rsidRPr="00D47A7D">
        <w:rPr>
          <w:rFonts w:ascii="宋体" w:hAnsi="宋体" w:hint="eastAsia"/>
          <w:sz w:val="24"/>
        </w:rPr>
        <w:t>要求乐观开朗、积极上进、有自信、有吃苦耐劳精神；</w:t>
      </w:r>
    </w:p>
    <w:p w:rsidR="00153A98" w:rsidRPr="00D47A7D" w:rsidRDefault="00153A98" w:rsidP="00D47A7D">
      <w:pPr>
        <w:adjustRightInd w:val="0"/>
        <w:spacing w:line="520" w:lineRule="exact"/>
        <w:ind w:firstLineChars="200" w:firstLine="480"/>
        <w:rPr>
          <w:rFonts w:ascii="宋体"/>
          <w:sz w:val="24"/>
        </w:rPr>
      </w:pPr>
      <w:r>
        <w:rPr>
          <w:rFonts w:ascii="宋体" w:hAnsi="宋体"/>
          <w:sz w:val="24"/>
        </w:rPr>
        <w:t>4.</w:t>
      </w:r>
      <w:r w:rsidRPr="00D47A7D">
        <w:rPr>
          <w:rFonts w:ascii="宋体" w:hAnsi="宋体" w:hint="eastAsia"/>
          <w:sz w:val="24"/>
        </w:rPr>
        <w:t>具有一定的情绪调节和自控、抗压能力，不偏激，不固执。</w:t>
      </w:r>
    </w:p>
    <w:p w:rsidR="00153A98" w:rsidRPr="00D47A7D" w:rsidRDefault="00153A98" w:rsidP="00D47A7D">
      <w:pPr>
        <w:adjustRightInd w:val="0"/>
        <w:spacing w:line="520" w:lineRule="exact"/>
        <w:ind w:firstLineChars="196" w:firstLine="472"/>
        <w:rPr>
          <w:rFonts w:ascii="宋体"/>
          <w:b/>
          <w:sz w:val="24"/>
        </w:rPr>
      </w:pPr>
      <w:r w:rsidRPr="00D47A7D">
        <w:rPr>
          <w:rFonts w:ascii="宋体" w:hAnsi="宋体" w:hint="eastAsia"/>
          <w:b/>
          <w:sz w:val="24"/>
        </w:rPr>
        <w:t>三</w:t>
      </w:r>
      <w:r w:rsidRPr="00D47A7D">
        <w:rPr>
          <w:rFonts w:ascii="宋体" w:hAnsi="宋体" w:hint="eastAsia"/>
          <w:sz w:val="24"/>
        </w:rPr>
        <w:t>、</w:t>
      </w:r>
      <w:r w:rsidRPr="00D47A7D">
        <w:rPr>
          <w:rFonts w:ascii="宋体" w:hAnsi="宋体" w:hint="eastAsia"/>
          <w:b/>
          <w:sz w:val="24"/>
        </w:rPr>
        <w:t>考试形式、时间</w:t>
      </w:r>
    </w:p>
    <w:p w:rsidR="00153A98" w:rsidRPr="00D47A7D" w:rsidRDefault="00153A98" w:rsidP="00D47A7D">
      <w:pPr>
        <w:widowControl/>
        <w:adjustRightInd w:val="0"/>
        <w:spacing w:line="520" w:lineRule="exact"/>
        <w:ind w:firstLineChars="200" w:firstLine="482"/>
        <w:rPr>
          <w:rFonts w:ascii="宋体" w:cs="宋体"/>
          <w:bCs/>
          <w:spacing w:val="4"/>
          <w:kern w:val="0"/>
          <w:sz w:val="24"/>
        </w:rPr>
      </w:pPr>
      <w:r>
        <w:rPr>
          <w:rFonts w:ascii="宋体" w:hAnsi="宋体" w:hint="eastAsia"/>
          <w:b/>
          <w:sz w:val="24"/>
        </w:rPr>
        <w:t>（一）</w:t>
      </w:r>
      <w:r w:rsidRPr="00D47A7D">
        <w:rPr>
          <w:rFonts w:ascii="宋体" w:hAnsi="宋体" w:hint="eastAsia"/>
          <w:b/>
          <w:sz w:val="24"/>
        </w:rPr>
        <w:t>考试形式：</w:t>
      </w:r>
      <w:r w:rsidRPr="00D47A7D">
        <w:rPr>
          <w:rFonts w:ascii="宋体" w:hAnsi="宋体" w:hint="eastAsia"/>
          <w:sz w:val="24"/>
        </w:rPr>
        <w:t>面试互动和</w:t>
      </w:r>
      <w:r w:rsidRPr="00D47A7D">
        <w:rPr>
          <w:rFonts w:ascii="宋体" w:hAnsi="宋体" w:cs="宋体" w:hint="eastAsia"/>
          <w:bCs/>
          <w:kern w:val="0"/>
          <w:sz w:val="24"/>
        </w:rPr>
        <w:t>技能操作考核</w:t>
      </w:r>
      <w:r w:rsidRPr="00D47A7D">
        <w:rPr>
          <w:rFonts w:ascii="宋体" w:hAnsi="宋体" w:hint="eastAsia"/>
          <w:sz w:val="24"/>
        </w:rPr>
        <w:t>。</w:t>
      </w:r>
      <w:r w:rsidRPr="00D47A7D">
        <w:rPr>
          <w:rFonts w:ascii="宋体" w:hAnsi="宋体"/>
          <w:sz w:val="24"/>
        </w:rPr>
        <w:t>5</w:t>
      </w:r>
      <w:r w:rsidRPr="00D47A7D">
        <w:rPr>
          <w:rFonts w:ascii="宋体" w:hAnsi="宋体" w:hint="eastAsia"/>
          <w:sz w:val="24"/>
        </w:rPr>
        <w:t>名考生组成一个面试小组，</w:t>
      </w:r>
      <w:r w:rsidRPr="00D47A7D">
        <w:rPr>
          <w:rFonts w:ascii="宋体" w:hAnsi="宋体" w:cs="宋体" w:hint="eastAsia"/>
          <w:bCs/>
          <w:kern w:val="0"/>
          <w:sz w:val="24"/>
        </w:rPr>
        <w:t>先进行面试互动环节，再进行技能操作考核。面试互动主要考核学生对酒店行业的认识和对</w:t>
      </w:r>
      <w:r w:rsidRPr="00D47A7D">
        <w:rPr>
          <w:rFonts w:ascii="宋体" w:hAnsi="宋体" w:hint="eastAsia"/>
          <w:kern w:val="0"/>
          <w:sz w:val="24"/>
        </w:rPr>
        <w:t>酒店管理专业的职业认同感和价值取向，以及团队意识、沟通能力、应变能力；</w:t>
      </w:r>
      <w:r w:rsidRPr="00D47A7D">
        <w:rPr>
          <w:rFonts w:ascii="宋体" w:hAnsi="宋体" w:cs="宋体" w:hint="eastAsia"/>
          <w:bCs/>
          <w:kern w:val="0"/>
          <w:sz w:val="24"/>
        </w:rPr>
        <w:t>技能操作考核采取现场操作的方式，学生随机抽题，现场进行技能操作。</w:t>
      </w:r>
      <w:r w:rsidRPr="00D47A7D">
        <w:rPr>
          <w:rFonts w:ascii="宋体" w:hAnsi="宋体" w:cs="宋体" w:hint="eastAsia"/>
          <w:bCs/>
          <w:spacing w:val="4"/>
          <w:kern w:val="0"/>
          <w:sz w:val="24"/>
        </w:rPr>
        <w:t>考官根据考生</w:t>
      </w:r>
      <w:r w:rsidRPr="00D47A7D">
        <w:rPr>
          <w:rFonts w:ascii="宋体" w:hAnsi="宋体" w:cs="宋体" w:hint="eastAsia"/>
          <w:bCs/>
          <w:kern w:val="0"/>
          <w:sz w:val="24"/>
        </w:rPr>
        <w:t>的基本职业素养、发展潜能及专业技能</w:t>
      </w:r>
      <w:r w:rsidRPr="00D47A7D">
        <w:rPr>
          <w:rFonts w:ascii="宋体" w:hAnsi="宋体" w:cs="宋体" w:hint="eastAsia"/>
          <w:bCs/>
          <w:spacing w:val="4"/>
          <w:kern w:val="0"/>
          <w:sz w:val="24"/>
        </w:rPr>
        <w:t>表现</w:t>
      </w:r>
      <w:r w:rsidRPr="00D47A7D">
        <w:rPr>
          <w:rFonts w:ascii="宋体" w:hAnsi="宋体" w:cs="宋体" w:hint="eastAsia"/>
          <w:bCs/>
          <w:kern w:val="0"/>
          <w:sz w:val="24"/>
        </w:rPr>
        <w:t>进行整体的观察、考核与评价</w:t>
      </w:r>
      <w:r w:rsidRPr="00D47A7D">
        <w:rPr>
          <w:rFonts w:ascii="宋体" w:hAnsi="宋体" w:cs="宋体" w:hint="eastAsia"/>
          <w:bCs/>
          <w:spacing w:val="4"/>
          <w:kern w:val="0"/>
          <w:sz w:val="24"/>
        </w:rPr>
        <w:t>，进行评分，满分为</w:t>
      </w:r>
      <w:r w:rsidRPr="00D47A7D">
        <w:rPr>
          <w:rFonts w:ascii="宋体" w:hAnsi="宋体" w:cs="宋体"/>
          <w:bCs/>
          <w:spacing w:val="4"/>
          <w:kern w:val="0"/>
          <w:sz w:val="24"/>
        </w:rPr>
        <w:t>150</w:t>
      </w:r>
      <w:r w:rsidRPr="00D47A7D">
        <w:rPr>
          <w:rFonts w:ascii="宋体" w:hAnsi="宋体" w:cs="宋体" w:hint="eastAsia"/>
          <w:bCs/>
          <w:spacing w:val="4"/>
          <w:kern w:val="0"/>
          <w:sz w:val="24"/>
        </w:rPr>
        <w:t>分。</w:t>
      </w:r>
    </w:p>
    <w:p w:rsidR="00153A98" w:rsidRPr="00D47A7D" w:rsidRDefault="00153A98" w:rsidP="00D47A7D">
      <w:pPr>
        <w:adjustRightInd w:val="0"/>
        <w:spacing w:line="520" w:lineRule="exact"/>
        <w:ind w:firstLineChars="200" w:firstLine="482"/>
        <w:rPr>
          <w:rFonts w:ascii="宋体"/>
          <w:sz w:val="24"/>
        </w:rPr>
      </w:pPr>
      <w:r>
        <w:rPr>
          <w:rFonts w:ascii="宋体" w:hAnsi="宋体" w:hint="eastAsia"/>
          <w:b/>
          <w:sz w:val="24"/>
        </w:rPr>
        <w:lastRenderedPageBreak/>
        <w:t>（二）</w:t>
      </w:r>
      <w:r w:rsidRPr="00D47A7D">
        <w:rPr>
          <w:rFonts w:ascii="宋体" w:hAnsi="宋体" w:hint="eastAsia"/>
          <w:b/>
          <w:sz w:val="24"/>
        </w:rPr>
        <w:t>考试时间：</w:t>
      </w:r>
      <w:r w:rsidRPr="00D47A7D">
        <w:rPr>
          <w:rFonts w:ascii="宋体" w:hAnsi="宋体" w:hint="eastAsia"/>
          <w:sz w:val="24"/>
        </w:rPr>
        <w:t>每个小组面试</w:t>
      </w:r>
      <w:r w:rsidRPr="00D47A7D">
        <w:rPr>
          <w:rFonts w:ascii="宋体" w:hAnsi="宋体"/>
          <w:sz w:val="24"/>
        </w:rPr>
        <w:t>30</w:t>
      </w:r>
      <w:r w:rsidRPr="00D47A7D">
        <w:rPr>
          <w:rFonts w:ascii="宋体" w:hAnsi="宋体" w:hint="eastAsia"/>
          <w:sz w:val="24"/>
        </w:rPr>
        <w:t>分钟。</w:t>
      </w:r>
    </w:p>
    <w:p w:rsidR="00153A98" w:rsidRPr="00D47A7D" w:rsidRDefault="00153A98" w:rsidP="00D47A7D">
      <w:pPr>
        <w:adjustRightInd w:val="0"/>
        <w:spacing w:line="520" w:lineRule="exact"/>
        <w:ind w:firstLineChars="200" w:firstLine="482"/>
        <w:rPr>
          <w:rFonts w:ascii="宋体"/>
          <w:sz w:val="24"/>
        </w:rPr>
      </w:pPr>
      <w:r w:rsidRPr="00D47A7D">
        <w:rPr>
          <w:rFonts w:ascii="宋体" w:hAnsi="宋体" w:hint="eastAsia"/>
          <w:b/>
          <w:sz w:val="24"/>
        </w:rPr>
        <w:t>四</w:t>
      </w:r>
      <w:r w:rsidRPr="00D47A7D">
        <w:rPr>
          <w:rFonts w:ascii="宋体" w:hAnsi="宋体" w:hint="eastAsia"/>
          <w:sz w:val="24"/>
        </w:rPr>
        <w:t>、</w:t>
      </w:r>
      <w:r w:rsidRPr="00D47A7D">
        <w:rPr>
          <w:rFonts w:ascii="宋体" w:hAnsi="宋体" w:hint="eastAsia"/>
          <w:b/>
          <w:sz w:val="24"/>
        </w:rPr>
        <w:t>评分标准及权重</w:t>
      </w:r>
    </w:p>
    <w:p w:rsidR="00153A98" w:rsidRDefault="00153A98" w:rsidP="00EB7E5F">
      <w:pPr>
        <w:spacing w:line="240" w:lineRule="atLeast"/>
        <w:ind w:firstLineChars="200" w:firstLine="420"/>
        <w:rPr>
          <w:rFonts w:ascii="宋体"/>
          <w:color w:val="00000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6"/>
        <w:gridCol w:w="708"/>
        <w:gridCol w:w="709"/>
        <w:gridCol w:w="720"/>
        <w:gridCol w:w="6084"/>
      </w:tblGrid>
      <w:tr w:rsidR="00153A98" w:rsidRPr="00A9362D" w:rsidTr="00EB7E5F">
        <w:trPr>
          <w:jc w:val="center"/>
        </w:trPr>
        <w:tc>
          <w:tcPr>
            <w:tcW w:w="786" w:type="dxa"/>
            <w:vAlign w:val="center"/>
          </w:tcPr>
          <w:p w:rsidR="00153A98" w:rsidRPr="00A9362D" w:rsidRDefault="00153A98" w:rsidP="00DC3A3D">
            <w:pPr>
              <w:adjustRightInd w:val="0"/>
              <w:snapToGrid w:val="0"/>
              <w:spacing w:line="360" w:lineRule="exact"/>
              <w:jc w:val="center"/>
              <w:rPr>
                <w:rFonts w:ascii="宋体"/>
                <w:b/>
                <w:szCs w:val="21"/>
              </w:rPr>
            </w:pPr>
            <w:r w:rsidRPr="00A9362D">
              <w:rPr>
                <w:rFonts w:ascii="宋体" w:hAnsi="宋体" w:hint="eastAsia"/>
                <w:b/>
                <w:szCs w:val="21"/>
              </w:rPr>
              <w:t>序号</w:t>
            </w:r>
          </w:p>
        </w:tc>
        <w:tc>
          <w:tcPr>
            <w:tcW w:w="708" w:type="dxa"/>
            <w:vAlign w:val="center"/>
          </w:tcPr>
          <w:p w:rsidR="00153A98" w:rsidRDefault="00153A98" w:rsidP="00DC3A3D">
            <w:pPr>
              <w:adjustRightInd w:val="0"/>
              <w:snapToGrid w:val="0"/>
              <w:spacing w:line="360" w:lineRule="exact"/>
              <w:jc w:val="center"/>
              <w:rPr>
                <w:rFonts w:ascii="宋体"/>
                <w:b/>
                <w:szCs w:val="21"/>
              </w:rPr>
            </w:pPr>
            <w:r w:rsidRPr="00A9362D">
              <w:rPr>
                <w:rFonts w:ascii="宋体" w:hAnsi="宋体" w:hint="eastAsia"/>
                <w:b/>
                <w:szCs w:val="21"/>
              </w:rPr>
              <w:t>测试</w:t>
            </w:r>
          </w:p>
          <w:p w:rsidR="00153A98" w:rsidRPr="00A9362D" w:rsidRDefault="00153A98" w:rsidP="00DC3A3D">
            <w:pPr>
              <w:adjustRightInd w:val="0"/>
              <w:snapToGrid w:val="0"/>
              <w:spacing w:line="360" w:lineRule="exact"/>
              <w:jc w:val="center"/>
              <w:rPr>
                <w:rFonts w:ascii="宋体"/>
                <w:b/>
                <w:szCs w:val="21"/>
              </w:rPr>
            </w:pPr>
            <w:r w:rsidRPr="00A9362D">
              <w:rPr>
                <w:rFonts w:ascii="宋体" w:hAnsi="宋体" w:hint="eastAsia"/>
                <w:b/>
                <w:szCs w:val="21"/>
              </w:rPr>
              <w:t>项目</w:t>
            </w:r>
          </w:p>
        </w:tc>
        <w:tc>
          <w:tcPr>
            <w:tcW w:w="709" w:type="dxa"/>
            <w:vAlign w:val="center"/>
          </w:tcPr>
          <w:p w:rsidR="00153A98" w:rsidRPr="00A9362D" w:rsidRDefault="00153A98" w:rsidP="00DC3A3D">
            <w:pPr>
              <w:adjustRightInd w:val="0"/>
              <w:snapToGrid w:val="0"/>
              <w:spacing w:line="360" w:lineRule="exact"/>
              <w:jc w:val="center"/>
              <w:rPr>
                <w:rFonts w:ascii="宋体"/>
                <w:b/>
                <w:szCs w:val="21"/>
              </w:rPr>
            </w:pPr>
            <w:r w:rsidRPr="00A9362D">
              <w:rPr>
                <w:rFonts w:ascii="宋体" w:hAnsi="宋体" w:hint="eastAsia"/>
                <w:b/>
                <w:szCs w:val="21"/>
              </w:rPr>
              <w:t>权重</w:t>
            </w:r>
          </w:p>
        </w:tc>
        <w:tc>
          <w:tcPr>
            <w:tcW w:w="720" w:type="dxa"/>
            <w:vAlign w:val="center"/>
          </w:tcPr>
          <w:p w:rsidR="00153A98" w:rsidRPr="00A9362D" w:rsidRDefault="00153A98" w:rsidP="00DC3A3D">
            <w:pPr>
              <w:adjustRightInd w:val="0"/>
              <w:snapToGrid w:val="0"/>
              <w:spacing w:line="360" w:lineRule="exact"/>
              <w:jc w:val="center"/>
              <w:rPr>
                <w:rFonts w:ascii="宋体"/>
                <w:b/>
                <w:szCs w:val="21"/>
              </w:rPr>
            </w:pPr>
            <w:r w:rsidRPr="00A9362D">
              <w:rPr>
                <w:rFonts w:ascii="宋体" w:hAnsi="宋体" w:hint="eastAsia"/>
                <w:b/>
                <w:szCs w:val="21"/>
              </w:rPr>
              <w:t>分值</w:t>
            </w:r>
          </w:p>
        </w:tc>
        <w:tc>
          <w:tcPr>
            <w:tcW w:w="6084" w:type="dxa"/>
            <w:vAlign w:val="center"/>
          </w:tcPr>
          <w:p w:rsidR="00153A98" w:rsidRPr="00A9362D" w:rsidRDefault="00153A98" w:rsidP="00DC3A3D">
            <w:pPr>
              <w:adjustRightInd w:val="0"/>
              <w:snapToGrid w:val="0"/>
              <w:spacing w:line="360" w:lineRule="exact"/>
              <w:jc w:val="center"/>
              <w:rPr>
                <w:rFonts w:ascii="宋体"/>
                <w:b/>
                <w:szCs w:val="21"/>
              </w:rPr>
            </w:pPr>
            <w:r w:rsidRPr="00A9362D">
              <w:rPr>
                <w:rFonts w:ascii="宋体" w:hAnsi="宋体" w:hint="eastAsia"/>
                <w:b/>
                <w:szCs w:val="21"/>
              </w:rPr>
              <w:t>评分标准</w:t>
            </w:r>
          </w:p>
        </w:tc>
      </w:tr>
      <w:tr w:rsidR="00153A98" w:rsidRPr="00A9362D" w:rsidTr="00EB7E5F">
        <w:trPr>
          <w:trHeight w:val="398"/>
          <w:jc w:val="center"/>
        </w:trPr>
        <w:tc>
          <w:tcPr>
            <w:tcW w:w="786" w:type="dxa"/>
            <w:vMerge w:val="restart"/>
            <w:vAlign w:val="center"/>
          </w:tcPr>
          <w:p w:rsidR="00153A98" w:rsidRPr="00A9362D" w:rsidRDefault="00153A98" w:rsidP="00DC3A3D">
            <w:pPr>
              <w:adjustRightInd w:val="0"/>
              <w:snapToGrid w:val="0"/>
              <w:spacing w:line="360" w:lineRule="exact"/>
              <w:jc w:val="center"/>
              <w:rPr>
                <w:rFonts w:ascii="宋体"/>
                <w:b/>
                <w:szCs w:val="21"/>
              </w:rPr>
            </w:pPr>
            <w:r w:rsidRPr="00A9362D">
              <w:rPr>
                <w:rFonts w:ascii="宋体" w:hAnsi="宋体" w:hint="eastAsia"/>
                <w:b/>
                <w:szCs w:val="21"/>
              </w:rPr>
              <w:t>一</w:t>
            </w:r>
          </w:p>
        </w:tc>
        <w:tc>
          <w:tcPr>
            <w:tcW w:w="708" w:type="dxa"/>
            <w:vMerge w:val="restart"/>
            <w:vAlign w:val="center"/>
          </w:tcPr>
          <w:p w:rsidR="00153A98" w:rsidRPr="00A9362D" w:rsidRDefault="00153A98" w:rsidP="00DC3A3D">
            <w:pPr>
              <w:adjustRightInd w:val="0"/>
              <w:snapToGrid w:val="0"/>
              <w:spacing w:line="360" w:lineRule="exact"/>
              <w:jc w:val="center"/>
              <w:rPr>
                <w:rFonts w:ascii="宋体"/>
                <w:b/>
                <w:szCs w:val="21"/>
              </w:rPr>
            </w:pPr>
            <w:r w:rsidRPr="00A9362D">
              <w:rPr>
                <w:rFonts w:ascii="宋体" w:hAnsi="宋体" w:hint="eastAsia"/>
                <w:szCs w:val="21"/>
              </w:rPr>
              <w:t>专业技能</w:t>
            </w:r>
          </w:p>
        </w:tc>
        <w:tc>
          <w:tcPr>
            <w:tcW w:w="709" w:type="dxa"/>
            <w:vMerge w:val="restart"/>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50</w:t>
            </w: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15</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能够按照服务操作规范进行技能操作</w:t>
            </w:r>
          </w:p>
        </w:tc>
      </w:tr>
      <w:tr w:rsidR="00153A98" w:rsidRPr="00A9362D" w:rsidTr="00EB7E5F">
        <w:trPr>
          <w:trHeight w:val="397"/>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b/>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b/>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15</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在规定时间内完成</w:t>
            </w:r>
          </w:p>
        </w:tc>
      </w:tr>
      <w:tr w:rsidR="00153A98" w:rsidRPr="00A9362D" w:rsidTr="00EB7E5F">
        <w:trPr>
          <w:trHeight w:val="397"/>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b/>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b/>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20</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姿态优美，操作规范，呈现效果好</w:t>
            </w:r>
          </w:p>
        </w:tc>
      </w:tr>
      <w:tr w:rsidR="00153A98" w:rsidRPr="00A9362D" w:rsidTr="00EB7E5F">
        <w:trPr>
          <w:trHeight w:val="397"/>
          <w:jc w:val="center"/>
        </w:trPr>
        <w:tc>
          <w:tcPr>
            <w:tcW w:w="786"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二</w:t>
            </w:r>
          </w:p>
        </w:tc>
        <w:tc>
          <w:tcPr>
            <w:tcW w:w="708"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专业知识</w:t>
            </w:r>
          </w:p>
        </w:tc>
        <w:tc>
          <w:tcPr>
            <w:tcW w:w="709" w:type="dxa"/>
            <w:vMerge w:val="restart"/>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15</w:t>
            </w: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7</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一般了解酒店行业的发展现状、发展前景</w:t>
            </w:r>
          </w:p>
        </w:tc>
      </w:tr>
      <w:tr w:rsidR="00153A98" w:rsidRPr="00A9362D" w:rsidTr="00EB7E5F">
        <w:trPr>
          <w:trHeight w:val="397"/>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8</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对酒店工作的基本情况具有一定程度的了解和掌握</w:t>
            </w:r>
          </w:p>
        </w:tc>
      </w:tr>
      <w:tr w:rsidR="00153A98" w:rsidRPr="00A9362D" w:rsidTr="00EB7E5F">
        <w:trPr>
          <w:jc w:val="center"/>
        </w:trPr>
        <w:tc>
          <w:tcPr>
            <w:tcW w:w="786"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三</w:t>
            </w:r>
          </w:p>
        </w:tc>
        <w:tc>
          <w:tcPr>
            <w:tcW w:w="708" w:type="dxa"/>
            <w:vMerge w:val="restart"/>
            <w:vAlign w:val="center"/>
          </w:tcPr>
          <w:p w:rsidR="00153A98" w:rsidRDefault="00153A98" w:rsidP="00DC3A3D">
            <w:pPr>
              <w:adjustRightInd w:val="0"/>
              <w:snapToGrid w:val="0"/>
              <w:spacing w:line="360" w:lineRule="exact"/>
              <w:jc w:val="center"/>
              <w:rPr>
                <w:rFonts w:ascii="宋体"/>
                <w:szCs w:val="21"/>
              </w:rPr>
            </w:pPr>
            <w:r w:rsidRPr="00A9362D">
              <w:rPr>
                <w:rFonts w:ascii="宋体" w:hAnsi="宋体" w:hint="eastAsia"/>
                <w:szCs w:val="21"/>
              </w:rPr>
              <w:t>职业</w:t>
            </w:r>
          </w:p>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道德</w:t>
            </w:r>
          </w:p>
        </w:tc>
        <w:tc>
          <w:tcPr>
            <w:tcW w:w="709" w:type="dxa"/>
            <w:vMerge w:val="restart"/>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20</w:t>
            </w: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6</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kern w:val="0"/>
                <w:szCs w:val="21"/>
              </w:rPr>
              <w:t>对酒店管理工作的基本内容和职责有一定了解，对酒店管理职业有较高的认同，有正确的职业认知和价值取向</w:t>
            </w:r>
          </w:p>
        </w:tc>
      </w:tr>
      <w:tr w:rsidR="00153A98" w:rsidRPr="00A9362D" w:rsidTr="00EB7E5F">
        <w:trPr>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8</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kern w:val="0"/>
                <w:szCs w:val="21"/>
              </w:rPr>
              <w:t>对加入酒店行业有较强的愿望</w:t>
            </w:r>
          </w:p>
        </w:tc>
      </w:tr>
      <w:tr w:rsidR="00153A98" w:rsidRPr="00A9362D" w:rsidTr="00EB7E5F">
        <w:trPr>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6</w:t>
            </w:r>
          </w:p>
        </w:tc>
        <w:tc>
          <w:tcPr>
            <w:tcW w:w="6084" w:type="dxa"/>
            <w:vAlign w:val="center"/>
          </w:tcPr>
          <w:p w:rsidR="00153A98" w:rsidRPr="00A9362D" w:rsidRDefault="00153A98" w:rsidP="00DC3A3D">
            <w:pPr>
              <w:adjustRightInd w:val="0"/>
              <w:snapToGrid w:val="0"/>
              <w:spacing w:line="360" w:lineRule="exact"/>
              <w:rPr>
                <w:rFonts w:ascii="宋体"/>
                <w:kern w:val="0"/>
                <w:szCs w:val="21"/>
              </w:rPr>
            </w:pPr>
            <w:r w:rsidRPr="00A9362D">
              <w:rPr>
                <w:rFonts w:ascii="宋体" w:hAnsi="宋体" w:hint="eastAsia"/>
                <w:kern w:val="0"/>
                <w:szCs w:val="21"/>
              </w:rPr>
              <w:t>有较强的服务意识和持续学习的能力</w:t>
            </w:r>
          </w:p>
        </w:tc>
      </w:tr>
      <w:tr w:rsidR="00153A98" w:rsidRPr="00A9362D" w:rsidTr="00EB7E5F">
        <w:trPr>
          <w:trHeight w:val="140"/>
          <w:jc w:val="center"/>
        </w:trPr>
        <w:tc>
          <w:tcPr>
            <w:tcW w:w="786"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四</w:t>
            </w:r>
          </w:p>
        </w:tc>
        <w:tc>
          <w:tcPr>
            <w:tcW w:w="708" w:type="dxa"/>
            <w:vMerge w:val="restart"/>
            <w:vAlign w:val="center"/>
          </w:tcPr>
          <w:p w:rsidR="00153A98" w:rsidRDefault="00153A98" w:rsidP="00DC3A3D">
            <w:pPr>
              <w:adjustRightInd w:val="0"/>
              <w:snapToGrid w:val="0"/>
              <w:spacing w:line="360" w:lineRule="exact"/>
              <w:jc w:val="center"/>
              <w:rPr>
                <w:rFonts w:ascii="宋体"/>
                <w:szCs w:val="21"/>
              </w:rPr>
            </w:pPr>
            <w:r w:rsidRPr="00A9362D">
              <w:rPr>
                <w:rFonts w:ascii="宋体" w:hAnsi="宋体" w:hint="eastAsia"/>
                <w:szCs w:val="21"/>
              </w:rPr>
              <w:t>心理</w:t>
            </w:r>
          </w:p>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素质</w:t>
            </w:r>
          </w:p>
        </w:tc>
        <w:tc>
          <w:tcPr>
            <w:tcW w:w="709" w:type="dxa"/>
            <w:vMerge w:val="restart"/>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20</w:t>
            </w: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8</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活泼开朗，积极上进，有自信心</w:t>
            </w:r>
          </w:p>
        </w:tc>
      </w:tr>
      <w:tr w:rsidR="00153A98" w:rsidRPr="00A9362D" w:rsidTr="00EB7E5F">
        <w:trPr>
          <w:trHeight w:val="140"/>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7</w:t>
            </w:r>
          </w:p>
        </w:tc>
        <w:tc>
          <w:tcPr>
            <w:tcW w:w="6084" w:type="dxa"/>
            <w:vAlign w:val="center"/>
          </w:tcPr>
          <w:p w:rsidR="00153A98" w:rsidRPr="00A9362D" w:rsidRDefault="00153A98" w:rsidP="00DC3A3D">
            <w:pPr>
              <w:widowControl/>
              <w:adjustRightInd w:val="0"/>
              <w:snapToGrid w:val="0"/>
              <w:spacing w:line="360" w:lineRule="exact"/>
              <w:rPr>
                <w:rFonts w:ascii="宋体"/>
                <w:kern w:val="0"/>
                <w:szCs w:val="21"/>
              </w:rPr>
            </w:pPr>
            <w:r w:rsidRPr="00A9362D">
              <w:rPr>
                <w:rFonts w:ascii="宋体" w:hAnsi="宋体" w:hint="eastAsia"/>
                <w:szCs w:val="21"/>
              </w:rPr>
              <w:t>具有一定的情绪调节和自控能力，不偏激，不固执</w:t>
            </w:r>
          </w:p>
        </w:tc>
      </w:tr>
      <w:tr w:rsidR="00153A98" w:rsidRPr="00A9362D" w:rsidTr="00EB7E5F">
        <w:trPr>
          <w:trHeight w:val="140"/>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5</w:t>
            </w:r>
          </w:p>
        </w:tc>
        <w:tc>
          <w:tcPr>
            <w:tcW w:w="6084" w:type="dxa"/>
            <w:vAlign w:val="center"/>
          </w:tcPr>
          <w:p w:rsidR="00153A98" w:rsidRPr="00A9362D" w:rsidRDefault="00153A98" w:rsidP="00DC3A3D">
            <w:pPr>
              <w:widowControl/>
              <w:adjustRightInd w:val="0"/>
              <w:snapToGrid w:val="0"/>
              <w:spacing w:line="360" w:lineRule="exact"/>
              <w:rPr>
                <w:rFonts w:ascii="宋体"/>
                <w:szCs w:val="21"/>
              </w:rPr>
            </w:pPr>
            <w:r w:rsidRPr="00A9362D">
              <w:rPr>
                <w:rFonts w:ascii="宋体" w:hAnsi="宋体" w:hint="eastAsia"/>
                <w:szCs w:val="21"/>
              </w:rPr>
              <w:t>能够冷静地处理问题，具有较强的应变能力</w:t>
            </w:r>
          </w:p>
        </w:tc>
      </w:tr>
      <w:tr w:rsidR="00153A98" w:rsidRPr="00A9362D" w:rsidTr="00EB7E5F">
        <w:trPr>
          <w:trHeight w:val="140"/>
          <w:jc w:val="center"/>
        </w:trPr>
        <w:tc>
          <w:tcPr>
            <w:tcW w:w="786"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五</w:t>
            </w:r>
          </w:p>
        </w:tc>
        <w:tc>
          <w:tcPr>
            <w:tcW w:w="708"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仪表仪态</w:t>
            </w:r>
          </w:p>
        </w:tc>
        <w:tc>
          <w:tcPr>
            <w:tcW w:w="709" w:type="dxa"/>
            <w:vMerge w:val="restart"/>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10</w:t>
            </w: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3</w:t>
            </w:r>
          </w:p>
        </w:tc>
        <w:tc>
          <w:tcPr>
            <w:tcW w:w="6084" w:type="dxa"/>
            <w:vAlign w:val="center"/>
          </w:tcPr>
          <w:p w:rsidR="00153A98" w:rsidRPr="00A9362D" w:rsidRDefault="00153A98" w:rsidP="00DC3A3D">
            <w:pPr>
              <w:widowControl/>
              <w:adjustRightInd w:val="0"/>
              <w:snapToGrid w:val="0"/>
              <w:spacing w:line="360" w:lineRule="exact"/>
              <w:rPr>
                <w:rFonts w:ascii="宋体"/>
                <w:kern w:val="0"/>
                <w:szCs w:val="21"/>
              </w:rPr>
            </w:pPr>
            <w:r w:rsidRPr="00A9362D">
              <w:rPr>
                <w:rFonts w:ascii="宋体" w:hAnsi="宋体" w:cs="宋体" w:hint="eastAsia"/>
                <w:kern w:val="0"/>
                <w:szCs w:val="21"/>
              </w:rPr>
              <w:t>衣着整洁，仪表得体，</w:t>
            </w:r>
            <w:r w:rsidRPr="00A9362D">
              <w:rPr>
                <w:rFonts w:ascii="宋体" w:hAnsi="宋体" w:hint="eastAsia"/>
                <w:szCs w:val="21"/>
              </w:rPr>
              <w:t>符合酒店管理职业特点</w:t>
            </w:r>
          </w:p>
        </w:tc>
      </w:tr>
      <w:tr w:rsidR="00153A98" w:rsidRPr="00A9362D" w:rsidTr="00EB7E5F">
        <w:trPr>
          <w:trHeight w:val="140"/>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3</w:t>
            </w:r>
          </w:p>
        </w:tc>
        <w:tc>
          <w:tcPr>
            <w:tcW w:w="6084" w:type="dxa"/>
            <w:vAlign w:val="center"/>
          </w:tcPr>
          <w:p w:rsidR="00153A98" w:rsidRPr="00A9362D" w:rsidRDefault="00153A98" w:rsidP="00DC3A3D">
            <w:pPr>
              <w:widowControl/>
              <w:adjustRightInd w:val="0"/>
              <w:snapToGrid w:val="0"/>
              <w:spacing w:line="360" w:lineRule="exact"/>
              <w:rPr>
                <w:rFonts w:ascii="宋体"/>
                <w:kern w:val="0"/>
                <w:szCs w:val="21"/>
              </w:rPr>
            </w:pPr>
            <w:r w:rsidRPr="00A9362D">
              <w:rPr>
                <w:rFonts w:ascii="宋体" w:hAnsi="宋体" w:hint="eastAsia"/>
                <w:kern w:val="0"/>
                <w:szCs w:val="21"/>
              </w:rPr>
              <w:t>五官端正，</w:t>
            </w:r>
            <w:r w:rsidRPr="00A9362D">
              <w:rPr>
                <w:rFonts w:ascii="宋体" w:hAnsi="宋体" w:cs="宋体" w:hint="eastAsia"/>
                <w:kern w:val="0"/>
                <w:szCs w:val="21"/>
              </w:rPr>
              <w:t>姿态自然</w:t>
            </w:r>
            <w:r w:rsidRPr="00A9362D">
              <w:rPr>
                <w:rFonts w:ascii="宋体" w:hAnsi="宋体" w:hint="eastAsia"/>
                <w:kern w:val="0"/>
                <w:szCs w:val="21"/>
              </w:rPr>
              <w:t>，</w:t>
            </w:r>
            <w:r w:rsidRPr="00A9362D">
              <w:rPr>
                <w:rFonts w:ascii="宋体" w:hAnsi="宋体" w:cs="宋体" w:hint="eastAsia"/>
                <w:kern w:val="0"/>
                <w:szCs w:val="21"/>
              </w:rPr>
              <w:t>肢体表达得当</w:t>
            </w:r>
          </w:p>
        </w:tc>
      </w:tr>
      <w:tr w:rsidR="00153A98" w:rsidRPr="00A9362D" w:rsidTr="00EB7E5F">
        <w:trPr>
          <w:trHeight w:val="140"/>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4</w:t>
            </w:r>
          </w:p>
        </w:tc>
        <w:tc>
          <w:tcPr>
            <w:tcW w:w="6084" w:type="dxa"/>
            <w:vAlign w:val="center"/>
          </w:tcPr>
          <w:p w:rsidR="00153A98" w:rsidRPr="00A9362D" w:rsidRDefault="00153A98" w:rsidP="00DC3A3D">
            <w:pPr>
              <w:widowControl/>
              <w:adjustRightInd w:val="0"/>
              <w:snapToGrid w:val="0"/>
              <w:spacing w:line="360" w:lineRule="exact"/>
              <w:rPr>
                <w:rFonts w:ascii="宋体" w:cs="宋体"/>
                <w:kern w:val="0"/>
                <w:szCs w:val="21"/>
              </w:rPr>
            </w:pPr>
            <w:r w:rsidRPr="00A9362D">
              <w:rPr>
                <w:rFonts w:ascii="宋体" w:hAnsi="宋体" w:cs="宋体" w:hint="eastAsia"/>
                <w:kern w:val="0"/>
                <w:szCs w:val="21"/>
              </w:rPr>
              <w:t>行为举止稳重、端庄</w:t>
            </w:r>
            <w:r w:rsidRPr="00A9362D">
              <w:rPr>
                <w:rFonts w:ascii="宋体" w:hAnsi="宋体" w:hint="eastAsia"/>
                <w:kern w:val="0"/>
                <w:szCs w:val="21"/>
              </w:rPr>
              <w:t>大方，有亲和力</w:t>
            </w:r>
          </w:p>
        </w:tc>
      </w:tr>
      <w:tr w:rsidR="00153A98" w:rsidRPr="00A9362D" w:rsidTr="00EB7E5F">
        <w:trPr>
          <w:trHeight w:val="278"/>
          <w:jc w:val="center"/>
        </w:trPr>
        <w:tc>
          <w:tcPr>
            <w:tcW w:w="786"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六</w:t>
            </w:r>
          </w:p>
        </w:tc>
        <w:tc>
          <w:tcPr>
            <w:tcW w:w="708"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语言表达</w:t>
            </w:r>
          </w:p>
        </w:tc>
        <w:tc>
          <w:tcPr>
            <w:tcW w:w="709" w:type="dxa"/>
            <w:vMerge w:val="restart"/>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15</w:t>
            </w: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10</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口齿清楚，语速适宜，表达准确、简洁、流畅</w:t>
            </w:r>
          </w:p>
        </w:tc>
      </w:tr>
      <w:tr w:rsidR="00153A98" w:rsidRPr="00A9362D" w:rsidTr="00EB7E5F">
        <w:trPr>
          <w:trHeight w:val="276"/>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8</w:t>
            </w:r>
          </w:p>
        </w:tc>
        <w:tc>
          <w:tcPr>
            <w:tcW w:w="6084" w:type="dxa"/>
            <w:vAlign w:val="center"/>
          </w:tcPr>
          <w:p w:rsidR="00153A98" w:rsidRPr="00A9362D" w:rsidRDefault="00153A98" w:rsidP="00DC3A3D">
            <w:pPr>
              <w:adjustRightInd w:val="0"/>
              <w:snapToGrid w:val="0"/>
              <w:spacing w:line="360" w:lineRule="exact"/>
              <w:rPr>
                <w:rFonts w:ascii="宋体"/>
                <w:kern w:val="0"/>
                <w:szCs w:val="21"/>
              </w:rPr>
            </w:pPr>
            <w:r w:rsidRPr="00A9362D">
              <w:rPr>
                <w:rFonts w:ascii="宋体" w:hAnsi="宋体" w:hint="eastAsia"/>
                <w:szCs w:val="21"/>
              </w:rPr>
              <w:t>善于倾听、交流，较准确地表达自己的观点</w:t>
            </w:r>
          </w:p>
        </w:tc>
      </w:tr>
      <w:tr w:rsidR="00153A98" w:rsidRPr="00A9362D" w:rsidTr="00EB7E5F">
        <w:trPr>
          <w:trHeight w:val="276"/>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7</w:t>
            </w:r>
          </w:p>
        </w:tc>
        <w:tc>
          <w:tcPr>
            <w:tcW w:w="6084" w:type="dxa"/>
            <w:vAlign w:val="center"/>
          </w:tcPr>
          <w:p w:rsidR="00153A98" w:rsidRPr="00A9362D" w:rsidRDefault="00153A98" w:rsidP="00DC3A3D">
            <w:pPr>
              <w:widowControl/>
              <w:adjustRightInd w:val="0"/>
              <w:snapToGrid w:val="0"/>
              <w:spacing w:line="360" w:lineRule="exact"/>
              <w:rPr>
                <w:rFonts w:ascii="宋体"/>
                <w:szCs w:val="21"/>
              </w:rPr>
            </w:pPr>
            <w:r w:rsidRPr="00A9362D">
              <w:rPr>
                <w:rFonts w:ascii="宋体" w:hAnsi="宋体" w:hint="eastAsia"/>
                <w:szCs w:val="21"/>
              </w:rPr>
              <w:t>在交流中尊重对方、态度和蔼，并能做出恰当的回应</w:t>
            </w:r>
          </w:p>
        </w:tc>
      </w:tr>
      <w:tr w:rsidR="00153A98" w:rsidRPr="00A9362D" w:rsidTr="00EB7E5F">
        <w:trPr>
          <w:trHeight w:val="105"/>
          <w:jc w:val="center"/>
        </w:trPr>
        <w:tc>
          <w:tcPr>
            <w:tcW w:w="786"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七</w:t>
            </w:r>
          </w:p>
        </w:tc>
        <w:tc>
          <w:tcPr>
            <w:tcW w:w="708" w:type="dxa"/>
            <w:vMerge w:val="restart"/>
            <w:vAlign w:val="center"/>
          </w:tcPr>
          <w:p w:rsidR="00153A98" w:rsidRPr="00A9362D" w:rsidRDefault="00153A98" w:rsidP="00DC3A3D">
            <w:pPr>
              <w:adjustRightInd w:val="0"/>
              <w:snapToGrid w:val="0"/>
              <w:spacing w:line="360" w:lineRule="exact"/>
              <w:jc w:val="center"/>
              <w:rPr>
                <w:rFonts w:ascii="宋体"/>
                <w:szCs w:val="21"/>
              </w:rPr>
            </w:pPr>
            <w:r w:rsidRPr="00A9362D">
              <w:rPr>
                <w:rFonts w:ascii="宋体" w:hAnsi="宋体" w:hint="eastAsia"/>
                <w:szCs w:val="21"/>
              </w:rPr>
              <w:t>应变能力</w:t>
            </w:r>
          </w:p>
        </w:tc>
        <w:tc>
          <w:tcPr>
            <w:tcW w:w="709" w:type="dxa"/>
            <w:vMerge w:val="restart"/>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20</w:t>
            </w: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5</w:t>
            </w:r>
          </w:p>
        </w:tc>
        <w:tc>
          <w:tcPr>
            <w:tcW w:w="6084" w:type="dxa"/>
            <w:vAlign w:val="center"/>
          </w:tcPr>
          <w:p w:rsidR="00153A98" w:rsidRPr="00A9362D" w:rsidRDefault="00153A98" w:rsidP="00DC3A3D">
            <w:pPr>
              <w:adjustRightInd w:val="0"/>
              <w:snapToGrid w:val="0"/>
              <w:spacing w:line="360" w:lineRule="exact"/>
              <w:rPr>
                <w:rFonts w:ascii="宋体"/>
                <w:szCs w:val="21"/>
              </w:rPr>
            </w:pPr>
            <w:r w:rsidRPr="00A9362D">
              <w:rPr>
                <w:rFonts w:ascii="宋体" w:hAnsi="宋体" w:hint="eastAsia"/>
                <w:szCs w:val="21"/>
              </w:rPr>
              <w:t>思维严密，条理清晰，逻辑性强</w:t>
            </w:r>
          </w:p>
        </w:tc>
      </w:tr>
      <w:tr w:rsidR="00153A98" w:rsidRPr="00A9362D" w:rsidTr="00EB7E5F">
        <w:trPr>
          <w:trHeight w:val="105"/>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10</w:t>
            </w:r>
          </w:p>
        </w:tc>
        <w:tc>
          <w:tcPr>
            <w:tcW w:w="6084" w:type="dxa"/>
            <w:vAlign w:val="center"/>
          </w:tcPr>
          <w:p w:rsidR="00153A98" w:rsidRPr="00A9362D" w:rsidRDefault="00153A98" w:rsidP="00DC3A3D">
            <w:pPr>
              <w:adjustRightInd w:val="0"/>
              <w:snapToGrid w:val="0"/>
              <w:spacing w:line="360" w:lineRule="exact"/>
              <w:rPr>
                <w:rFonts w:ascii="宋体"/>
                <w:spacing w:val="-8"/>
                <w:szCs w:val="21"/>
              </w:rPr>
            </w:pPr>
            <w:r w:rsidRPr="00A9362D">
              <w:rPr>
                <w:rFonts w:ascii="宋体" w:hAnsi="宋体" w:hint="eastAsia"/>
                <w:szCs w:val="21"/>
              </w:rPr>
              <w:t>正确地理解和分析问题，抓住要点，并及时做出适当的反应</w:t>
            </w:r>
          </w:p>
        </w:tc>
      </w:tr>
      <w:tr w:rsidR="00153A98" w:rsidRPr="00A9362D" w:rsidTr="00EB7E5F">
        <w:trPr>
          <w:trHeight w:val="105"/>
          <w:jc w:val="center"/>
        </w:trPr>
        <w:tc>
          <w:tcPr>
            <w:tcW w:w="786"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8"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09" w:type="dxa"/>
            <w:vMerge/>
            <w:vAlign w:val="center"/>
          </w:tcPr>
          <w:p w:rsidR="00153A98" w:rsidRPr="00A9362D" w:rsidRDefault="00153A98" w:rsidP="00DC3A3D">
            <w:pPr>
              <w:widowControl/>
              <w:adjustRightInd w:val="0"/>
              <w:snapToGrid w:val="0"/>
              <w:spacing w:line="360" w:lineRule="exact"/>
              <w:jc w:val="left"/>
              <w:rPr>
                <w:rFonts w:ascii="宋体"/>
                <w:szCs w:val="21"/>
              </w:rPr>
            </w:pPr>
          </w:p>
        </w:tc>
        <w:tc>
          <w:tcPr>
            <w:tcW w:w="720" w:type="dxa"/>
            <w:vAlign w:val="center"/>
          </w:tcPr>
          <w:p w:rsidR="00153A98" w:rsidRPr="00A9362D" w:rsidRDefault="00153A98" w:rsidP="00DC3A3D">
            <w:pPr>
              <w:adjustRightInd w:val="0"/>
              <w:snapToGrid w:val="0"/>
              <w:spacing w:line="360" w:lineRule="exact"/>
              <w:jc w:val="center"/>
              <w:rPr>
                <w:rFonts w:ascii="宋体" w:hAnsi="宋体"/>
                <w:szCs w:val="21"/>
              </w:rPr>
            </w:pPr>
            <w:r w:rsidRPr="00A9362D">
              <w:rPr>
                <w:rFonts w:ascii="宋体" w:hAnsi="宋体"/>
                <w:szCs w:val="21"/>
              </w:rPr>
              <w:t>5</w:t>
            </w:r>
          </w:p>
        </w:tc>
        <w:tc>
          <w:tcPr>
            <w:tcW w:w="6084" w:type="dxa"/>
            <w:vAlign w:val="center"/>
          </w:tcPr>
          <w:p w:rsidR="00153A98" w:rsidRPr="00A9362D" w:rsidRDefault="00153A98" w:rsidP="00DC3A3D">
            <w:pPr>
              <w:widowControl/>
              <w:adjustRightInd w:val="0"/>
              <w:snapToGrid w:val="0"/>
              <w:spacing w:line="360" w:lineRule="exact"/>
              <w:rPr>
                <w:rFonts w:ascii="宋体"/>
                <w:kern w:val="0"/>
                <w:szCs w:val="21"/>
              </w:rPr>
            </w:pPr>
            <w:r w:rsidRPr="00A9362D">
              <w:rPr>
                <w:rFonts w:ascii="宋体" w:hAnsi="宋体" w:hint="eastAsia"/>
                <w:kern w:val="0"/>
                <w:szCs w:val="21"/>
              </w:rPr>
              <w:t>看待问题全面，思维灵活，有较好的应变能力和</w:t>
            </w:r>
            <w:r w:rsidRPr="00A9362D">
              <w:rPr>
                <w:rFonts w:ascii="宋体" w:hAnsi="宋体" w:hint="eastAsia"/>
                <w:szCs w:val="21"/>
              </w:rPr>
              <w:t>创新意识</w:t>
            </w:r>
          </w:p>
        </w:tc>
      </w:tr>
    </w:tbl>
    <w:p w:rsidR="00153A98" w:rsidRPr="00D47A7D" w:rsidRDefault="00153A98" w:rsidP="00D47A7D">
      <w:pPr>
        <w:adjustRightInd w:val="0"/>
        <w:snapToGrid w:val="0"/>
        <w:spacing w:line="500" w:lineRule="exact"/>
        <w:ind w:firstLineChars="200" w:firstLine="482"/>
        <w:rPr>
          <w:rFonts w:ascii="宋体"/>
          <w:b/>
          <w:sz w:val="24"/>
        </w:rPr>
      </w:pPr>
      <w:r w:rsidRPr="00D47A7D">
        <w:rPr>
          <w:rFonts w:ascii="宋体" w:hAnsi="宋体" w:hint="eastAsia"/>
          <w:b/>
          <w:color w:val="000000"/>
          <w:sz w:val="24"/>
        </w:rPr>
        <w:t>五、</w:t>
      </w:r>
      <w:r w:rsidRPr="00D47A7D">
        <w:rPr>
          <w:rFonts w:ascii="宋体" w:hAnsi="宋体" w:hint="eastAsia"/>
          <w:b/>
          <w:sz w:val="24"/>
        </w:rPr>
        <w:t>参考书目</w:t>
      </w:r>
    </w:p>
    <w:p w:rsidR="00153A98" w:rsidRPr="00D47A7D" w:rsidRDefault="00153A98" w:rsidP="00D47A7D">
      <w:pPr>
        <w:adjustRightInd w:val="0"/>
        <w:snapToGrid w:val="0"/>
        <w:spacing w:line="500" w:lineRule="exact"/>
        <w:ind w:firstLineChars="200" w:firstLine="480"/>
        <w:rPr>
          <w:rFonts w:ascii="宋体"/>
          <w:color w:val="000000"/>
          <w:sz w:val="24"/>
        </w:rPr>
      </w:pPr>
      <w:r>
        <w:rPr>
          <w:rFonts w:ascii="宋体" w:hAnsi="宋体" w:hint="eastAsia"/>
          <w:color w:val="000000"/>
          <w:sz w:val="24"/>
        </w:rPr>
        <w:t>（一）</w:t>
      </w:r>
      <w:r w:rsidRPr="00D47A7D">
        <w:rPr>
          <w:rFonts w:ascii="宋体" w:hAnsi="宋体" w:hint="eastAsia"/>
          <w:color w:val="000000"/>
          <w:sz w:val="24"/>
        </w:rPr>
        <w:t>《前厅服务与管理》，潘雪梅、王立职主编，中国铁道出版社</w:t>
      </w:r>
      <w:r w:rsidRPr="00D47A7D">
        <w:rPr>
          <w:rFonts w:ascii="宋体" w:hAnsi="宋体"/>
          <w:color w:val="000000"/>
          <w:sz w:val="24"/>
        </w:rPr>
        <w:t>2009</w:t>
      </w:r>
      <w:r w:rsidRPr="00D47A7D">
        <w:rPr>
          <w:rFonts w:ascii="宋体" w:hAnsi="宋体" w:hint="eastAsia"/>
          <w:color w:val="000000"/>
          <w:sz w:val="24"/>
        </w:rPr>
        <w:t>年</w:t>
      </w:r>
      <w:r w:rsidRPr="00D47A7D">
        <w:rPr>
          <w:rFonts w:ascii="宋体" w:hAnsi="宋体"/>
          <w:color w:val="000000"/>
          <w:sz w:val="24"/>
        </w:rPr>
        <w:t>3</w:t>
      </w:r>
      <w:r w:rsidRPr="00D47A7D">
        <w:rPr>
          <w:rFonts w:ascii="宋体" w:hAnsi="宋体" w:hint="eastAsia"/>
          <w:color w:val="000000"/>
          <w:sz w:val="24"/>
        </w:rPr>
        <w:t>月出版。</w:t>
      </w:r>
    </w:p>
    <w:p w:rsidR="00153A98" w:rsidRPr="00D47A7D" w:rsidRDefault="00153A98" w:rsidP="00D47A7D">
      <w:pPr>
        <w:adjustRightInd w:val="0"/>
        <w:snapToGrid w:val="0"/>
        <w:spacing w:line="500" w:lineRule="exact"/>
        <w:ind w:firstLineChars="200" w:firstLine="480"/>
        <w:rPr>
          <w:rFonts w:ascii="宋体"/>
          <w:color w:val="000000"/>
          <w:sz w:val="24"/>
          <w:shd w:val="clear" w:color="auto" w:fill="FFFFFF"/>
        </w:rPr>
      </w:pPr>
      <w:r>
        <w:rPr>
          <w:rFonts w:ascii="宋体" w:hAnsi="宋体" w:hint="eastAsia"/>
          <w:color w:val="000000"/>
          <w:sz w:val="24"/>
        </w:rPr>
        <w:t>（二）</w:t>
      </w:r>
      <w:r w:rsidRPr="00D47A7D">
        <w:rPr>
          <w:rFonts w:ascii="宋体" w:hAnsi="宋体" w:hint="eastAsia"/>
          <w:color w:val="000000"/>
          <w:sz w:val="24"/>
          <w:shd w:val="clear" w:color="auto" w:fill="FFFFFF"/>
        </w:rPr>
        <w:t>《客房服务与管理》，宋俊华、曲秀丽主编，中国铁道出版社，</w:t>
      </w:r>
      <w:r w:rsidRPr="00D47A7D">
        <w:rPr>
          <w:rFonts w:ascii="宋体" w:hAnsi="宋体"/>
          <w:color w:val="000000"/>
          <w:sz w:val="24"/>
          <w:shd w:val="clear" w:color="auto" w:fill="FFFFFF"/>
        </w:rPr>
        <w:t>2011</w:t>
      </w:r>
      <w:r w:rsidRPr="00D47A7D">
        <w:rPr>
          <w:rFonts w:ascii="宋体" w:hAnsi="宋体" w:hint="eastAsia"/>
          <w:color w:val="000000"/>
          <w:sz w:val="24"/>
          <w:shd w:val="clear" w:color="auto" w:fill="FFFFFF"/>
        </w:rPr>
        <w:t>年</w:t>
      </w:r>
      <w:r w:rsidRPr="00D47A7D">
        <w:rPr>
          <w:rFonts w:ascii="宋体" w:hAnsi="宋体"/>
          <w:color w:val="000000"/>
          <w:sz w:val="24"/>
          <w:shd w:val="clear" w:color="auto" w:fill="FFFFFF"/>
        </w:rPr>
        <w:t>7</w:t>
      </w:r>
      <w:r w:rsidRPr="00D47A7D">
        <w:rPr>
          <w:rFonts w:ascii="宋体" w:hAnsi="宋体" w:hint="eastAsia"/>
          <w:color w:val="000000"/>
          <w:sz w:val="24"/>
          <w:shd w:val="clear" w:color="auto" w:fill="FFFFFF"/>
        </w:rPr>
        <w:t>月出版。</w:t>
      </w:r>
    </w:p>
    <w:p w:rsidR="00153A98" w:rsidRPr="00D47A7D" w:rsidRDefault="00153A98" w:rsidP="00D47A7D">
      <w:pPr>
        <w:adjustRightInd w:val="0"/>
        <w:snapToGrid w:val="0"/>
        <w:spacing w:line="500" w:lineRule="exact"/>
        <w:ind w:firstLineChars="200" w:firstLine="480"/>
        <w:rPr>
          <w:rFonts w:ascii="宋体"/>
          <w:color w:val="000000"/>
          <w:sz w:val="24"/>
        </w:rPr>
      </w:pPr>
      <w:r>
        <w:rPr>
          <w:rFonts w:ascii="宋体" w:hAnsi="宋体" w:hint="eastAsia"/>
          <w:color w:val="000000"/>
          <w:sz w:val="24"/>
        </w:rPr>
        <w:t>（三）</w:t>
      </w:r>
      <w:r w:rsidRPr="00D47A7D">
        <w:rPr>
          <w:rFonts w:ascii="宋体" w:hAnsi="宋体" w:hint="eastAsia"/>
          <w:color w:val="000000"/>
          <w:sz w:val="24"/>
        </w:rPr>
        <w:t>《餐饮服务与管理》，单慧芳、李艳主编，中国铁道出版社，</w:t>
      </w:r>
      <w:r w:rsidRPr="00D47A7D">
        <w:rPr>
          <w:rFonts w:ascii="宋体" w:hAnsi="宋体"/>
          <w:color w:val="000000"/>
          <w:sz w:val="24"/>
        </w:rPr>
        <w:t>2009</w:t>
      </w:r>
      <w:r w:rsidRPr="00D47A7D">
        <w:rPr>
          <w:rFonts w:ascii="宋体" w:hAnsi="宋体" w:hint="eastAsia"/>
          <w:color w:val="000000"/>
          <w:sz w:val="24"/>
        </w:rPr>
        <w:t>年</w:t>
      </w:r>
      <w:r w:rsidRPr="00D47A7D">
        <w:rPr>
          <w:rFonts w:ascii="宋体" w:hAnsi="宋体"/>
          <w:color w:val="000000"/>
          <w:sz w:val="24"/>
        </w:rPr>
        <w:t>2</w:t>
      </w:r>
      <w:r w:rsidRPr="00D47A7D">
        <w:rPr>
          <w:rFonts w:ascii="宋体" w:hAnsi="宋体" w:hint="eastAsia"/>
          <w:color w:val="000000"/>
          <w:sz w:val="24"/>
        </w:rPr>
        <w:t>月出版。</w:t>
      </w:r>
    </w:p>
    <w:p w:rsidR="00153A98" w:rsidRPr="00D47A7D" w:rsidRDefault="00153A98" w:rsidP="00D47A7D">
      <w:pPr>
        <w:adjustRightInd w:val="0"/>
        <w:snapToGrid w:val="0"/>
        <w:spacing w:line="500" w:lineRule="exact"/>
        <w:ind w:firstLineChars="200" w:firstLine="480"/>
        <w:rPr>
          <w:rFonts w:ascii="宋体"/>
          <w:color w:val="000000"/>
          <w:sz w:val="24"/>
        </w:rPr>
      </w:pPr>
      <w:r>
        <w:rPr>
          <w:rFonts w:ascii="宋体" w:hAnsi="宋体" w:hint="eastAsia"/>
          <w:color w:val="000000"/>
          <w:sz w:val="24"/>
        </w:rPr>
        <w:lastRenderedPageBreak/>
        <w:t>（四）</w:t>
      </w:r>
      <w:r w:rsidRPr="00D47A7D">
        <w:rPr>
          <w:rFonts w:ascii="宋体" w:hAnsi="宋体" w:hint="eastAsia"/>
          <w:color w:val="000000"/>
          <w:sz w:val="24"/>
        </w:rPr>
        <w:t>《饭店情景英语》，张莉主编，科学出版社，</w:t>
      </w:r>
      <w:r w:rsidRPr="00D47A7D">
        <w:rPr>
          <w:rFonts w:ascii="宋体" w:hAnsi="宋体"/>
          <w:color w:val="000000"/>
          <w:sz w:val="24"/>
        </w:rPr>
        <w:t>2011</w:t>
      </w:r>
      <w:r w:rsidRPr="00D47A7D">
        <w:rPr>
          <w:rFonts w:ascii="宋体" w:hAnsi="宋体" w:hint="eastAsia"/>
          <w:color w:val="000000"/>
          <w:sz w:val="24"/>
        </w:rPr>
        <w:t>年</w:t>
      </w:r>
      <w:r w:rsidRPr="00D47A7D">
        <w:rPr>
          <w:rFonts w:ascii="宋体" w:hAnsi="宋体"/>
          <w:color w:val="000000"/>
          <w:sz w:val="24"/>
        </w:rPr>
        <w:t>11</w:t>
      </w:r>
      <w:r w:rsidRPr="00D47A7D">
        <w:rPr>
          <w:rFonts w:ascii="宋体" w:hAnsi="宋体" w:hint="eastAsia"/>
          <w:color w:val="000000"/>
          <w:sz w:val="24"/>
        </w:rPr>
        <w:t>月出版。</w:t>
      </w:r>
    </w:p>
    <w:sectPr w:rsidR="00153A98" w:rsidRPr="00D47A7D" w:rsidSect="00DE237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40" w:rsidRDefault="00782440">
      <w:r>
        <w:separator/>
      </w:r>
    </w:p>
  </w:endnote>
  <w:endnote w:type="continuationSeparator" w:id="0">
    <w:p w:rsidR="00782440" w:rsidRDefault="0078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98" w:rsidRDefault="00CC6E01" w:rsidP="004C114F">
    <w:pPr>
      <w:pStyle w:val="a3"/>
      <w:jc w:val="center"/>
    </w:pPr>
    <w:r w:rsidRPr="00CC6E01">
      <w:fldChar w:fldCharType="begin"/>
    </w:r>
    <w:r w:rsidR="003658F4">
      <w:instrText xml:space="preserve"> PAGE   \* MERGEFORMAT </w:instrText>
    </w:r>
    <w:r w:rsidRPr="00CC6E01">
      <w:fldChar w:fldCharType="separate"/>
    </w:r>
    <w:r w:rsidR="003A75C2" w:rsidRPr="003A75C2">
      <w:rPr>
        <w:noProof/>
        <w:lang w:val="zh-CN"/>
      </w:rPr>
      <w:t>11</w:t>
    </w:r>
    <w:r>
      <w:rPr>
        <w:noProof/>
        <w:lang w:val="zh-CN"/>
      </w:rPr>
      <w:fldChar w:fldCharType="end"/>
    </w:r>
  </w:p>
  <w:p w:rsidR="00153A98" w:rsidRDefault="00153A9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40" w:rsidRDefault="00782440">
      <w:r>
        <w:separator/>
      </w:r>
    </w:p>
  </w:footnote>
  <w:footnote w:type="continuationSeparator" w:id="0">
    <w:p w:rsidR="00782440" w:rsidRDefault="00782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98" w:rsidRDefault="00153A98" w:rsidP="00516F1E">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C641CB"/>
    <w:multiLevelType w:val="singleLevel"/>
    <w:tmpl w:val="93C641CB"/>
    <w:lvl w:ilvl="0">
      <w:start w:val="2"/>
      <w:numFmt w:val="upperLetter"/>
      <w:lvlText w:val="%1."/>
      <w:lvlJc w:val="left"/>
      <w:pPr>
        <w:tabs>
          <w:tab w:val="left" w:pos="312"/>
        </w:tabs>
      </w:pPr>
      <w:rPr>
        <w:rFonts w:cs="Times New Roman"/>
      </w:rPr>
    </w:lvl>
  </w:abstractNum>
  <w:abstractNum w:abstractNumId="1">
    <w:nsid w:val="2442B140"/>
    <w:multiLevelType w:val="singleLevel"/>
    <w:tmpl w:val="2442B140"/>
    <w:lvl w:ilvl="0">
      <w:start w:val="3"/>
      <w:numFmt w:val="decimal"/>
      <w:lvlText w:val="%1."/>
      <w:lvlJc w:val="left"/>
      <w:pPr>
        <w:tabs>
          <w:tab w:val="left" w:pos="312"/>
        </w:tabs>
      </w:pPr>
      <w:rPr>
        <w:rFonts w:cs="Times New Roman"/>
      </w:rPr>
    </w:lvl>
  </w:abstractNum>
  <w:abstractNum w:abstractNumId="2">
    <w:nsid w:val="42C4250C"/>
    <w:multiLevelType w:val="singleLevel"/>
    <w:tmpl w:val="42C4250C"/>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445C36"/>
    <w:rsid w:val="0000182C"/>
    <w:rsid w:val="00001D76"/>
    <w:rsid w:val="00061EEC"/>
    <w:rsid w:val="0009161D"/>
    <w:rsid w:val="000A49F1"/>
    <w:rsid w:val="000D0825"/>
    <w:rsid w:val="000F349C"/>
    <w:rsid w:val="001167BA"/>
    <w:rsid w:val="00117ABB"/>
    <w:rsid w:val="00127819"/>
    <w:rsid w:val="0014304B"/>
    <w:rsid w:val="00151364"/>
    <w:rsid w:val="00153A98"/>
    <w:rsid w:val="00164826"/>
    <w:rsid w:val="00170E1B"/>
    <w:rsid w:val="00170F9F"/>
    <w:rsid w:val="00176930"/>
    <w:rsid w:val="00180650"/>
    <w:rsid w:val="001D1E5A"/>
    <w:rsid w:val="001D1E7E"/>
    <w:rsid w:val="001F5218"/>
    <w:rsid w:val="00205039"/>
    <w:rsid w:val="002643A2"/>
    <w:rsid w:val="002806BC"/>
    <w:rsid w:val="00294B79"/>
    <w:rsid w:val="002B4685"/>
    <w:rsid w:val="002B7A6F"/>
    <w:rsid w:val="002C5EA1"/>
    <w:rsid w:val="002E45A4"/>
    <w:rsid w:val="00307CEF"/>
    <w:rsid w:val="00315AD4"/>
    <w:rsid w:val="003526B9"/>
    <w:rsid w:val="003658F4"/>
    <w:rsid w:val="003970ED"/>
    <w:rsid w:val="003A75C2"/>
    <w:rsid w:val="004136A5"/>
    <w:rsid w:val="00416CA8"/>
    <w:rsid w:val="00417DE6"/>
    <w:rsid w:val="004254B5"/>
    <w:rsid w:val="00470CC7"/>
    <w:rsid w:val="00474E90"/>
    <w:rsid w:val="0048278F"/>
    <w:rsid w:val="00491664"/>
    <w:rsid w:val="004C114F"/>
    <w:rsid w:val="004D5642"/>
    <w:rsid w:val="004F0230"/>
    <w:rsid w:val="00516F1E"/>
    <w:rsid w:val="005409AA"/>
    <w:rsid w:val="00564990"/>
    <w:rsid w:val="00567AC7"/>
    <w:rsid w:val="005754E2"/>
    <w:rsid w:val="005804EB"/>
    <w:rsid w:val="005A23C0"/>
    <w:rsid w:val="005C4143"/>
    <w:rsid w:val="005F1ACD"/>
    <w:rsid w:val="00607EBA"/>
    <w:rsid w:val="00611A73"/>
    <w:rsid w:val="00663CAA"/>
    <w:rsid w:val="006D2573"/>
    <w:rsid w:val="00717ECB"/>
    <w:rsid w:val="007434FA"/>
    <w:rsid w:val="00755CA7"/>
    <w:rsid w:val="00757E17"/>
    <w:rsid w:val="00761B1F"/>
    <w:rsid w:val="00782440"/>
    <w:rsid w:val="007C6E8A"/>
    <w:rsid w:val="007F76C5"/>
    <w:rsid w:val="00831DA2"/>
    <w:rsid w:val="00854271"/>
    <w:rsid w:val="00855284"/>
    <w:rsid w:val="008748E6"/>
    <w:rsid w:val="0087630A"/>
    <w:rsid w:val="00883D9B"/>
    <w:rsid w:val="008B57E3"/>
    <w:rsid w:val="008D6C25"/>
    <w:rsid w:val="009002D9"/>
    <w:rsid w:val="00912301"/>
    <w:rsid w:val="00913A39"/>
    <w:rsid w:val="00914E23"/>
    <w:rsid w:val="009376EC"/>
    <w:rsid w:val="009519FE"/>
    <w:rsid w:val="00974C73"/>
    <w:rsid w:val="00996849"/>
    <w:rsid w:val="009A433A"/>
    <w:rsid w:val="009B150A"/>
    <w:rsid w:val="009D3471"/>
    <w:rsid w:val="009F3998"/>
    <w:rsid w:val="009F525B"/>
    <w:rsid w:val="009F7461"/>
    <w:rsid w:val="00A21DE1"/>
    <w:rsid w:val="00A9362D"/>
    <w:rsid w:val="00AB76AE"/>
    <w:rsid w:val="00AE74C4"/>
    <w:rsid w:val="00B22044"/>
    <w:rsid w:val="00B426C1"/>
    <w:rsid w:val="00BC395E"/>
    <w:rsid w:val="00C31AB8"/>
    <w:rsid w:val="00C64556"/>
    <w:rsid w:val="00C95467"/>
    <w:rsid w:val="00CA52FF"/>
    <w:rsid w:val="00CC6E01"/>
    <w:rsid w:val="00CE529F"/>
    <w:rsid w:val="00D35252"/>
    <w:rsid w:val="00D47A7D"/>
    <w:rsid w:val="00D61A01"/>
    <w:rsid w:val="00DA241C"/>
    <w:rsid w:val="00DC3A3D"/>
    <w:rsid w:val="00DE2370"/>
    <w:rsid w:val="00DF34DC"/>
    <w:rsid w:val="00E02092"/>
    <w:rsid w:val="00E27C75"/>
    <w:rsid w:val="00E66B68"/>
    <w:rsid w:val="00EA78B9"/>
    <w:rsid w:val="00EB0A7D"/>
    <w:rsid w:val="00EB2532"/>
    <w:rsid w:val="00EB7E5F"/>
    <w:rsid w:val="00EC3733"/>
    <w:rsid w:val="00EE3205"/>
    <w:rsid w:val="00EF43BF"/>
    <w:rsid w:val="00F1173A"/>
    <w:rsid w:val="00F22345"/>
    <w:rsid w:val="00F401D9"/>
    <w:rsid w:val="00F40476"/>
    <w:rsid w:val="00F64E10"/>
    <w:rsid w:val="00F701B2"/>
    <w:rsid w:val="00F93A2D"/>
    <w:rsid w:val="00FA1595"/>
    <w:rsid w:val="00FD4558"/>
    <w:rsid w:val="0E9A6E85"/>
    <w:rsid w:val="10A37703"/>
    <w:rsid w:val="1DA35111"/>
    <w:rsid w:val="1F445C36"/>
    <w:rsid w:val="1F4C08C4"/>
    <w:rsid w:val="28F16C52"/>
    <w:rsid w:val="66E5554F"/>
    <w:rsid w:val="6B525E5C"/>
    <w:rsid w:val="733B2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E2370"/>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E237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64E10"/>
    <w:rPr>
      <w:rFonts w:ascii="Calibri" w:hAnsi="Calibri" w:cs="Times New Roman"/>
      <w:sz w:val="18"/>
      <w:szCs w:val="18"/>
    </w:rPr>
  </w:style>
  <w:style w:type="paragraph" w:styleId="a4">
    <w:name w:val="header"/>
    <w:basedOn w:val="a"/>
    <w:link w:val="Char0"/>
    <w:uiPriority w:val="99"/>
    <w:rsid w:val="00DE23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64E10"/>
    <w:rPr>
      <w:rFonts w:ascii="Calibri" w:hAnsi="Calibri" w:cs="Times New Roman"/>
      <w:sz w:val="18"/>
      <w:szCs w:val="18"/>
    </w:rPr>
  </w:style>
  <w:style w:type="paragraph" w:styleId="a5">
    <w:name w:val="Normal (Web)"/>
    <w:basedOn w:val="a"/>
    <w:uiPriority w:val="99"/>
    <w:rsid w:val="00DE2370"/>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EB7E5F"/>
    <w:rPr>
      <w:rFonts w:cs="Times New Roman"/>
      <w:color w:val="0000FF"/>
      <w:u w:val="single"/>
    </w:rPr>
  </w:style>
  <w:style w:type="character" w:styleId="a7">
    <w:name w:val="Strong"/>
    <w:basedOn w:val="a0"/>
    <w:uiPriority w:val="99"/>
    <w:qFormat/>
    <w:rsid w:val="00176930"/>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E2370"/>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E2370"/>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64E10"/>
    <w:rPr>
      <w:rFonts w:ascii="Calibri" w:hAnsi="Calibri" w:cs="Times New Roman"/>
      <w:sz w:val="18"/>
      <w:szCs w:val="18"/>
    </w:rPr>
  </w:style>
  <w:style w:type="paragraph" w:styleId="a4">
    <w:name w:val="header"/>
    <w:basedOn w:val="a"/>
    <w:link w:val="Char0"/>
    <w:uiPriority w:val="99"/>
    <w:rsid w:val="00DE23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64E10"/>
    <w:rPr>
      <w:rFonts w:ascii="Calibri" w:hAnsi="Calibri" w:cs="Times New Roman"/>
      <w:sz w:val="18"/>
      <w:szCs w:val="18"/>
    </w:rPr>
  </w:style>
  <w:style w:type="paragraph" w:styleId="a5">
    <w:name w:val="Normal (Web)"/>
    <w:basedOn w:val="a"/>
    <w:uiPriority w:val="99"/>
    <w:rsid w:val="00DE2370"/>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rsid w:val="00EB7E5F"/>
    <w:rPr>
      <w:rFonts w:cs="Times New Roman"/>
      <w:color w:val="0000FF"/>
      <w:u w:val="single"/>
    </w:rPr>
  </w:style>
  <w:style w:type="character" w:styleId="a7">
    <w:name w:val="Strong"/>
    <w:basedOn w:val="a0"/>
    <w:uiPriority w:val="99"/>
    <w:qFormat/>
    <w:rsid w:val="00176930"/>
    <w:rPr>
      <w:rFonts w:cs="Times New Roman"/>
      <w:b/>
    </w:rPr>
  </w:style>
</w:styles>
</file>

<file path=word/webSettings.xml><?xml version="1.0" encoding="utf-8"?>
<w:webSettings xmlns:r="http://schemas.openxmlformats.org/officeDocument/2006/relationships" xmlns:w="http://schemas.openxmlformats.org/wordprocessingml/2006/main">
  <w:divs>
    <w:div w:id="622034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kaoxx.com/news/list_44.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ankaoxx.com/news/list_22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2018年广东碧桂园职业学院自主招生（现代学徒制）考试</dc:title>
  <dc:creator>Administrator</dc:creator>
  <cp:lastModifiedBy>Administrator</cp:lastModifiedBy>
  <cp:revision>4</cp:revision>
  <dcterms:created xsi:type="dcterms:W3CDTF">2019-03-03T08:14:00Z</dcterms:created>
  <dcterms:modified xsi:type="dcterms:W3CDTF">2019-03-11T08:44:00Z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