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微软雅黑"/>
          <w:sz w:val="36"/>
          <w:szCs w:val="32"/>
        </w:rPr>
      </w:pPr>
      <w:r>
        <w:rPr>
          <w:rFonts w:hint="eastAsia" w:ascii="黑体" w:hAnsi="黑体" w:eastAsia="黑体" w:cs="微软雅黑"/>
          <w:sz w:val="36"/>
          <w:szCs w:val="32"/>
        </w:rPr>
        <w:t>广东碧桂园职业学院20</w:t>
      </w:r>
      <w:r>
        <w:rPr>
          <w:rFonts w:hint="eastAsia" w:ascii="黑体" w:hAnsi="黑体" w:eastAsia="黑体" w:cs="微软雅黑"/>
          <w:sz w:val="36"/>
          <w:szCs w:val="32"/>
          <w:lang w:val="en-US" w:eastAsia="zh-CN"/>
        </w:rPr>
        <w:t>20</w:t>
      </w:r>
      <w:r>
        <w:rPr>
          <w:rFonts w:hint="eastAsia" w:ascii="黑体" w:hAnsi="黑体" w:eastAsia="黑体" w:cs="微软雅黑"/>
          <w:sz w:val="36"/>
          <w:szCs w:val="32"/>
        </w:rPr>
        <w:t>年高职扩招专项计划</w:t>
      </w:r>
    </w:p>
    <w:p>
      <w:pPr>
        <w:jc w:val="center"/>
        <w:rPr>
          <w:rFonts w:ascii="黑体" w:hAnsi="黑体" w:eastAsia="黑体" w:cs="微软雅黑"/>
          <w:sz w:val="36"/>
          <w:szCs w:val="32"/>
        </w:rPr>
      </w:pPr>
      <w:r>
        <w:rPr>
          <w:rFonts w:hint="eastAsia" w:ascii="黑体" w:hAnsi="黑体" w:eastAsia="黑体" w:cs="微软雅黑"/>
          <w:sz w:val="36"/>
          <w:szCs w:val="32"/>
        </w:rPr>
        <w:t>招生考试纲要（笔试）</w:t>
      </w:r>
    </w:p>
    <w:p>
      <w:pPr>
        <w:jc w:val="center"/>
        <w:rPr>
          <w:sz w:val="32"/>
          <w:szCs w:val="28"/>
        </w:rPr>
      </w:pPr>
    </w:p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第一部分 文化素质(40%)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1.时事政策： </w:t>
      </w:r>
      <w:r>
        <w:rPr>
          <w:rFonts w:hint="eastAsia" w:ascii="宋体" w:hAnsi="宋体"/>
          <w:sz w:val="28"/>
          <w:szCs w:val="28"/>
          <w:lang w:val="en-US" w:eastAsia="zh-CN"/>
        </w:rPr>
        <w:t>脱贫攻坚、民法典、</w:t>
      </w:r>
      <w:r>
        <w:rPr>
          <w:rFonts w:hint="eastAsia" w:ascii="宋体" w:hAnsi="宋体"/>
          <w:sz w:val="28"/>
          <w:szCs w:val="28"/>
        </w:rPr>
        <w:t>四个自信、两个维护、两个一百年、</w:t>
      </w:r>
      <w:r>
        <w:rPr>
          <w:rFonts w:hint="eastAsia" w:ascii="宋体" w:hAnsi="宋体"/>
          <w:sz w:val="28"/>
          <w:szCs w:val="28"/>
          <w:lang w:eastAsia="zh-CN"/>
        </w:rPr>
        <w:t>中国梦、</w:t>
      </w:r>
      <w:r>
        <w:rPr>
          <w:rFonts w:hint="eastAsia" w:ascii="宋体" w:hAnsi="宋体"/>
          <w:sz w:val="28"/>
          <w:szCs w:val="28"/>
        </w:rPr>
        <w:t>社会主义核心价值观、</w:t>
      </w:r>
      <w:r>
        <w:rPr>
          <w:rFonts w:ascii="宋体" w:hAnsi="宋体"/>
          <w:sz w:val="28"/>
          <w:szCs w:val="28"/>
        </w:rPr>
        <w:t>“一带一路”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习近平治国理政第三卷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新冠病毒、阿克赛钦、新四大发明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2.熟悉并</w:t>
      </w:r>
      <w:r>
        <w:rPr>
          <w:rFonts w:hint="eastAsia" w:ascii="宋体" w:hAnsi="宋体"/>
          <w:kern w:val="0"/>
          <w:sz w:val="28"/>
          <w:szCs w:val="28"/>
        </w:rPr>
        <w:t>理解</w:t>
      </w:r>
      <w:r>
        <w:rPr>
          <w:rFonts w:hint="eastAsia" w:ascii="宋体" w:hAnsi="宋体"/>
          <w:sz w:val="28"/>
          <w:szCs w:val="28"/>
        </w:rPr>
        <w:t>毛泽东《</w:t>
      </w:r>
      <w:r>
        <w:rPr>
          <w:rFonts w:hint="eastAsia" w:ascii="宋体" w:hAnsi="宋体"/>
          <w:sz w:val="28"/>
          <w:szCs w:val="28"/>
          <w:lang w:eastAsia="zh-CN"/>
        </w:rPr>
        <w:t>沁园春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·</w:t>
      </w:r>
      <w:r>
        <w:rPr>
          <w:rFonts w:hint="eastAsia" w:ascii="宋体" w:hAnsi="宋体"/>
          <w:sz w:val="28"/>
          <w:szCs w:val="28"/>
          <w:lang w:eastAsia="zh-CN"/>
        </w:rPr>
        <w:t>雪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李白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将进酒</w:t>
      </w:r>
      <w:r>
        <w:rPr>
          <w:rFonts w:hint="eastAsia" w:ascii="宋体" w:hAnsi="宋体"/>
          <w:sz w:val="28"/>
          <w:szCs w:val="28"/>
        </w:rPr>
        <w:t>》、杜甫《</w:t>
      </w:r>
      <w:r>
        <w:rPr>
          <w:rFonts w:hint="eastAsia" w:ascii="宋体" w:hAnsi="宋体"/>
          <w:sz w:val="28"/>
          <w:szCs w:val="28"/>
          <w:lang w:eastAsia="zh-CN"/>
        </w:rPr>
        <w:t>闻官军收河南河北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张若虚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春江花月夜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岳飞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满江红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、陆游《示儿》、文天祥《过伶仃洋》等</w:t>
      </w:r>
      <w:r>
        <w:rPr>
          <w:rFonts w:hint="eastAsia" w:ascii="宋体" w:hAnsi="宋体"/>
          <w:sz w:val="28"/>
          <w:szCs w:val="28"/>
        </w:rPr>
        <w:t>诗词</w:t>
      </w:r>
      <w:r>
        <w:rPr>
          <w:rFonts w:hint="eastAsia" w:ascii="宋体" w:hAnsi="宋体"/>
          <w:kern w:val="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内容及</w:t>
      </w:r>
      <w:r>
        <w:rPr>
          <w:rFonts w:hint="eastAsia" w:ascii="宋体" w:hAnsi="宋体"/>
          <w:kern w:val="0"/>
          <w:sz w:val="28"/>
          <w:szCs w:val="28"/>
        </w:rPr>
        <w:t>含义。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kern w:val="0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  <w:lang w:eastAsia="zh-CN"/>
        </w:rPr>
        <w:t>二十四史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包括了哪些书目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唐宋元明清各朝代分别出现了哪些特色文学体裁？</w:t>
      </w:r>
      <w:r>
        <w:rPr>
          <w:rFonts w:hint="eastAsia" w:ascii="宋体" w:hAnsi="宋体"/>
          <w:sz w:val="28"/>
          <w:szCs w:val="28"/>
        </w:rPr>
        <w:t>中国</w:t>
      </w:r>
      <w:r>
        <w:rPr>
          <w:rFonts w:hint="eastAsia" w:ascii="宋体" w:hAnsi="宋体"/>
          <w:sz w:val="28"/>
          <w:szCs w:val="28"/>
          <w:lang w:eastAsia="zh-CN"/>
        </w:rPr>
        <w:t>获诺贝尔奖的文学家是谁，有什么代表作品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4.近代中国重要的历史事件：</w:t>
      </w:r>
      <w:r>
        <w:rPr>
          <w:rFonts w:hint="eastAsia" w:ascii="宋体" w:hAnsi="宋体"/>
          <w:sz w:val="28"/>
          <w:szCs w:val="28"/>
          <w:lang w:eastAsia="zh-CN"/>
        </w:rPr>
        <w:t>鸦片战争、甲午战争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抗日</w:t>
      </w:r>
      <w:r>
        <w:rPr>
          <w:rFonts w:hint="eastAsia" w:ascii="宋体" w:hAnsi="宋体"/>
          <w:sz w:val="28"/>
          <w:szCs w:val="28"/>
        </w:rPr>
        <w:t>战争、</w:t>
      </w:r>
      <w:r>
        <w:rPr>
          <w:rFonts w:hint="eastAsia" w:ascii="宋体" w:hAnsi="宋体"/>
          <w:sz w:val="28"/>
          <w:szCs w:val="28"/>
          <w:lang w:eastAsia="zh-CN"/>
        </w:rPr>
        <w:t>九段线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麦克马洪线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  <w:lang w:eastAsia="zh-CN"/>
        </w:rPr>
        <w:t>中美贸易战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背景、</w:t>
      </w:r>
      <w:r>
        <w:rPr>
          <w:rFonts w:hint="eastAsia" w:ascii="宋体" w:hAnsi="宋体"/>
          <w:sz w:val="28"/>
          <w:szCs w:val="28"/>
        </w:rPr>
        <w:t>缘由</w:t>
      </w:r>
      <w:r>
        <w:rPr>
          <w:rFonts w:hint="eastAsia" w:ascii="宋体" w:hAnsi="宋体"/>
          <w:sz w:val="28"/>
          <w:szCs w:val="28"/>
          <w:lang w:eastAsia="zh-CN"/>
        </w:rPr>
        <w:t>及主要内容等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  <w:lang w:eastAsia="zh-CN"/>
        </w:rPr>
        <w:t>辛亥革命武昌首义、</w:t>
      </w:r>
      <w:r>
        <w:rPr>
          <w:rFonts w:hint="eastAsia" w:ascii="宋体" w:hAnsi="宋体"/>
          <w:sz w:val="28"/>
          <w:szCs w:val="28"/>
        </w:rPr>
        <w:t>中华人民共和国成立，中国共产党成立建党、中国人民解放军建军</w:t>
      </w:r>
      <w:r>
        <w:rPr>
          <w:rFonts w:hint="eastAsia" w:ascii="宋体" w:hAnsi="宋体"/>
          <w:sz w:val="28"/>
          <w:szCs w:val="28"/>
          <w:lang w:eastAsia="zh-CN"/>
        </w:rPr>
        <w:t>、抗美援朝</w:t>
      </w:r>
      <w:r>
        <w:rPr>
          <w:rFonts w:hint="eastAsia" w:ascii="宋体" w:hAnsi="宋体"/>
          <w:sz w:val="28"/>
          <w:szCs w:val="28"/>
        </w:rPr>
        <w:t>的时间。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7.中国五大经济特区、四个直辖市、五个自治区的名称。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</w:t>
      </w:r>
      <w:r>
        <w:rPr>
          <w:rFonts w:hint="eastAsia" w:ascii="宋体" w:hAnsi="宋体"/>
          <w:sz w:val="28"/>
          <w:szCs w:val="28"/>
          <w:lang w:eastAsia="zh-CN"/>
        </w:rPr>
        <w:t>中国</w:t>
      </w:r>
      <w:r>
        <w:rPr>
          <w:rFonts w:hint="eastAsia" w:ascii="宋体" w:hAnsi="宋体"/>
          <w:sz w:val="28"/>
          <w:szCs w:val="28"/>
        </w:rPr>
        <w:t>陆地最高点、陆地最低点、最大的沙漠、最长的河流、最大的</w:t>
      </w:r>
      <w:r>
        <w:rPr>
          <w:rFonts w:hint="eastAsia" w:ascii="宋体" w:hAnsi="宋体"/>
          <w:sz w:val="28"/>
          <w:szCs w:val="28"/>
          <w:lang w:eastAsia="zh-CN"/>
        </w:rPr>
        <w:t>湖泊、最宽的草原、最大的水电站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9.简单的礼节性见面问候、相互介绍（包括姓名、年龄、国籍、爱好等）、道别、感谢、抱歉、用餐等简单句子的中英文翻译。</w:t>
      </w:r>
    </w:p>
    <w:p>
      <w:pPr>
        <w:adjustRightInd w:val="0"/>
        <w:snapToGrid w:val="0"/>
        <w:rPr>
          <w:rFonts w:hint="eastAsia"/>
          <w:sz w:val="28"/>
          <w:szCs w:val="28"/>
        </w:rPr>
      </w:pPr>
    </w:p>
    <w:p>
      <w:pPr>
        <w:adjustRightInd w:val="0"/>
        <w:snapToGrid w:val="0"/>
        <w:rPr>
          <w:rFonts w:hint="eastAsia"/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jc w:val="center"/>
        <w:rPr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第二部分 物业管理专业职业技能(60%)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textAlignment w:val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一、名词解释（</w:t>
      </w:r>
      <w:r>
        <w:rPr>
          <w:rFonts w:ascii="宋体" w:hAnsi="宋体" w:eastAsia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题，每题</w:t>
      </w:r>
      <w:r>
        <w:rPr>
          <w:rFonts w:ascii="宋体" w:hAnsi="宋体" w:eastAsia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分，共</w:t>
      </w:r>
      <w:r>
        <w:rPr>
          <w:rFonts w:ascii="宋体" w:hAnsi="宋体" w:eastAsia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分）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物业管理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 2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物业服务费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 3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业主委员会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承接查验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 5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包干制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     6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共用设施设备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7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专项维修资金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8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设备完好率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 9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“三通一平”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10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特约服务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11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业主满意度</w:t>
      </w:r>
      <w:r>
        <w:rPr>
          <w:rFonts w:ascii="宋体" w:hAnsi="宋体" w:eastAsia="宋体"/>
          <w:b w:val="0"/>
          <w:bCs w:val="0"/>
          <w:sz w:val="28"/>
          <w:szCs w:val="28"/>
        </w:rPr>
        <w:t xml:space="preserve">       12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、前期物业服务合同</w:t>
      </w:r>
    </w:p>
    <w:p>
      <w:pPr>
        <w:spacing w:line="360" w:lineRule="auto"/>
        <w:rPr>
          <w:rFonts w:hint="eastAsia"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13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物业服务合同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二、简答题（</w:t>
      </w:r>
      <w:r>
        <w:rPr>
          <w:rFonts w:ascii="宋体" w:hAnsi="宋体" w:eastAsia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题，每题</w:t>
      </w:r>
      <w:r>
        <w:rPr>
          <w:rFonts w:ascii="宋体" w:hAnsi="宋体" w:eastAsia="宋体"/>
          <w:b w:val="0"/>
          <w:bCs w:val="0"/>
          <w:sz w:val="28"/>
          <w:szCs w:val="28"/>
        </w:rPr>
        <w:t>10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分，共</w:t>
      </w:r>
      <w:r>
        <w:rPr>
          <w:rFonts w:ascii="宋体" w:hAnsi="宋体" w:eastAsia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分）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请列出物业管理和服务的主要内容。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日常物业上门服务应该注意哪些事项？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请分析业主满意度与物业服务费收缴率两者的关系？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4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在物业管理中如何做好消防安全管理工作？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5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物业增值服务包括哪些项目或内容？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三、简述题（</w:t>
      </w:r>
      <w:r>
        <w:rPr>
          <w:rFonts w:ascii="宋体" w:hAnsi="宋体" w:eastAsia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题，每题</w:t>
      </w:r>
      <w:r>
        <w:rPr>
          <w:rFonts w:ascii="宋体" w:hAnsi="宋体" w:eastAsia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分，共</w:t>
      </w:r>
      <w:r>
        <w:rPr>
          <w:rFonts w:ascii="宋体" w:hAnsi="宋体" w:eastAsia="宋体"/>
          <w:b w:val="0"/>
          <w:bCs w:val="0"/>
          <w:sz w:val="28"/>
          <w:szCs w:val="28"/>
        </w:rPr>
        <w:t>20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分）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1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结合你所在工作部门及岗位，谈谈你对提高物业服务品质的认识。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2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简述物业项目提高业主/住户满意度的重要性。</w:t>
      </w:r>
    </w:p>
    <w:p>
      <w:pPr>
        <w:spacing w:line="360" w:lineRule="auto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ascii="宋体" w:hAnsi="宋体" w:eastAsia="宋体"/>
          <w:b w:val="0"/>
          <w:bCs w:val="0"/>
          <w:sz w:val="28"/>
          <w:szCs w:val="28"/>
        </w:rPr>
        <w:t>3</w:t>
      </w:r>
      <w:r>
        <w:rPr>
          <w:rFonts w:hint="eastAsia" w:ascii="宋体" w:hAnsi="宋体" w:eastAsia="宋体"/>
          <w:b w:val="0"/>
          <w:bCs w:val="0"/>
          <w:sz w:val="28"/>
          <w:szCs w:val="28"/>
          <w:lang w:val="en-US" w:eastAsia="zh-CN"/>
        </w:rPr>
        <w:t>.</w:t>
      </w:r>
      <w:r>
        <w:rPr>
          <w:rFonts w:hint="eastAsia" w:ascii="宋体" w:hAnsi="宋体" w:eastAsia="宋体"/>
          <w:b w:val="0"/>
          <w:bCs w:val="0"/>
          <w:sz w:val="28"/>
          <w:szCs w:val="28"/>
        </w:rPr>
        <w:t>结合自己岗位工作，谈谈你对“微笑服务、跑步服务、专业服务”三大特色服务的认识或体会。</w:t>
      </w:r>
    </w:p>
    <w:p>
      <w:pPr>
        <w:adjustRightInd w:val="0"/>
        <w:snapToGrid w:val="0"/>
        <w:ind w:firstLine="640" w:firstLineChars="200"/>
        <w:rPr>
          <w:sz w:val="32"/>
          <w:szCs w:val="28"/>
        </w:rPr>
      </w:pPr>
    </w:p>
    <w:p>
      <w:pPr>
        <w:adjustRightInd w:val="0"/>
        <w:snapToGrid w:val="0"/>
        <w:ind w:firstLine="560" w:firstLineChars="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249F"/>
    <w:rsid w:val="00137CC7"/>
    <w:rsid w:val="001C37E2"/>
    <w:rsid w:val="001D13D5"/>
    <w:rsid w:val="001F54A7"/>
    <w:rsid w:val="00296021"/>
    <w:rsid w:val="002D5F29"/>
    <w:rsid w:val="00312C1D"/>
    <w:rsid w:val="00327F84"/>
    <w:rsid w:val="0049107E"/>
    <w:rsid w:val="0065673F"/>
    <w:rsid w:val="008E0F16"/>
    <w:rsid w:val="0099679C"/>
    <w:rsid w:val="00DC32D9"/>
    <w:rsid w:val="00F65BFB"/>
    <w:rsid w:val="00FE6CFA"/>
    <w:rsid w:val="016467D7"/>
    <w:rsid w:val="06C33CE3"/>
    <w:rsid w:val="0C7457CB"/>
    <w:rsid w:val="0CC81F5D"/>
    <w:rsid w:val="1304450E"/>
    <w:rsid w:val="13407C47"/>
    <w:rsid w:val="19AD249F"/>
    <w:rsid w:val="23A063A9"/>
    <w:rsid w:val="282D451F"/>
    <w:rsid w:val="2DB856CA"/>
    <w:rsid w:val="3882639E"/>
    <w:rsid w:val="457B24D3"/>
    <w:rsid w:val="535F0ED5"/>
    <w:rsid w:val="5A447E9E"/>
    <w:rsid w:val="6C2F4A33"/>
    <w:rsid w:val="73752D4B"/>
    <w:rsid w:val="755F6B41"/>
    <w:rsid w:val="761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</Words>
  <Characters>781</Characters>
  <Lines>6</Lines>
  <Paragraphs>1</Paragraphs>
  <TotalTime>2</TotalTime>
  <ScaleCrop>false</ScaleCrop>
  <LinksUpToDate>false</LinksUpToDate>
  <CharactersWithSpaces>917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2019-09-29T06:38:00Z</dcterms:created>
  <dc:creator>大卫</dc:creator>
  <cp:lastModifiedBy>天空</cp:lastModifiedBy>
  <dcterms:modified xsi:type="dcterms:W3CDTF">2020-10-09T02:32:56Z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